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182" w14:textId="77777777" w:rsidR="00B54077" w:rsidRDefault="001D0ACB">
      <w:pPr>
        <w:pStyle w:val="BodyText"/>
        <w:ind w:left="4095"/>
        <w:rPr>
          <w:rFonts w:ascii="Times New Roman"/>
          <w:sz w:val="20"/>
        </w:rPr>
      </w:pPr>
      <w:r>
        <w:rPr>
          <w:rFonts w:ascii="Times New Roman"/>
          <w:noProof/>
          <w:sz w:val="20"/>
        </w:rPr>
        <w:drawing>
          <wp:inline distT="0" distB="0" distL="0" distR="0" wp14:anchorId="261914EA" wp14:editId="2B4427A8">
            <wp:extent cx="1827457" cy="1336928"/>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7457" cy="1336928"/>
                    </a:xfrm>
                    <a:prstGeom prst="rect">
                      <a:avLst/>
                    </a:prstGeom>
                  </pic:spPr>
                </pic:pic>
              </a:graphicData>
            </a:graphic>
          </wp:inline>
        </w:drawing>
      </w:r>
    </w:p>
    <w:p w14:paraId="2B9655BF" w14:textId="77777777" w:rsidR="00B54077" w:rsidRDefault="00B54077">
      <w:pPr>
        <w:pStyle w:val="BodyText"/>
        <w:rPr>
          <w:rFonts w:ascii="Times New Roman"/>
          <w:sz w:val="20"/>
        </w:rPr>
      </w:pPr>
    </w:p>
    <w:p w14:paraId="416438BC" w14:textId="77777777" w:rsidR="00B54077" w:rsidRDefault="00B54077">
      <w:pPr>
        <w:pStyle w:val="BodyText"/>
        <w:rPr>
          <w:rFonts w:ascii="Times New Roman"/>
          <w:sz w:val="20"/>
        </w:rPr>
      </w:pPr>
    </w:p>
    <w:p w14:paraId="3CE14E8D" w14:textId="77777777" w:rsidR="00B54077" w:rsidRDefault="00B54077">
      <w:pPr>
        <w:pStyle w:val="BodyText"/>
        <w:spacing w:before="4"/>
        <w:rPr>
          <w:rFonts w:ascii="Times New Roman"/>
          <w:sz w:val="17"/>
        </w:rPr>
      </w:pPr>
    </w:p>
    <w:p w14:paraId="2A8F514A" w14:textId="77777777" w:rsidR="00B54077" w:rsidRDefault="001D0ACB">
      <w:pPr>
        <w:spacing w:before="44"/>
        <w:ind w:left="2726" w:right="2725"/>
        <w:jc w:val="center"/>
        <w:rPr>
          <w:b/>
          <w:sz w:val="28"/>
        </w:rPr>
      </w:pPr>
      <w:r>
        <w:rPr>
          <w:b/>
          <w:sz w:val="28"/>
        </w:rPr>
        <w:t>Aspire Trade High School BOD Meeting Minutes</w:t>
      </w:r>
    </w:p>
    <w:p w14:paraId="572E4418" w14:textId="77777777" w:rsidR="00B54077" w:rsidRDefault="00B54077">
      <w:pPr>
        <w:pStyle w:val="BodyText"/>
        <w:rPr>
          <w:b/>
          <w:sz w:val="20"/>
        </w:rPr>
      </w:pPr>
    </w:p>
    <w:p w14:paraId="24F7401C" w14:textId="77777777" w:rsidR="00B54077" w:rsidRDefault="00B54077">
      <w:pPr>
        <w:pStyle w:val="BodyText"/>
        <w:rPr>
          <w:b/>
          <w:sz w:val="19"/>
        </w:rPr>
      </w:pPr>
    </w:p>
    <w:p w14:paraId="3C634185" w14:textId="068CC890" w:rsidR="00B54077" w:rsidRDefault="001D0ACB">
      <w:pPr>
        <w:ind w:left="120"/>
      </w:pPr>
      <w:r>
        <w:rPr>
          <w:b/>
        </w:rPr>
        <w:t xml:space="preserve">Location: </w:t>
      </w:r>
      <w:r w:rsidR="00FE2B7F">
        <w:t>Zoom call</w:t>
      </w:r>
    </w:p>
    <w:p w14:paraId="3ABD1C8D" w14:textId="3015FF08" w:rsidR="00FE2B7F" w:rsidRPr="00FE2B7F" w:rsidRDefault="001D0ACB" w:rsidP="00FE2B7F">
      <w:pPr>
        <w:spacing w:before="22"/>
        <w:ind w:left="119"/>
        <w:rPr>
          <w:bCs/>
        </w:rPr>
      </w:pPr>
      <w:r>
        <w:rPr>
          <w:b/>
        </w:rPr>
        <w:t xml:space="preserve">Date: </w:t>
      </w:r>
      <w:r w:rsidR="00FE2B7F">
        <w:rPr>
          <w:bCs/>
        </w:rPr>
        <w:t>December 7, 2022</w:t>
      </w:r>
    </w:p>
    <w:p w14:paraId="05A4898A" w14:textId="20663902" w:rsidR="00B54077" w:rsidRDefault="001D0ACB">
      <w:pPr>
        <w:spacing w:before="22"/>
        <w:ind w:left="119"/>
      </w:pPr>
      <w:r>
        <w:rPr>
          <w:b/>
        </w:rPr>
        <w:t xml:space="preserve">Time: </w:t>
      </w:r>
      <w:r w:rsidR="00FE2B7F">
        <w:t>4</w:t>
      </w:r>
      <w:r>
        <w:t>:</w:t>
      </w:r>
      <w:r w:rsidR="00FE2B7F">
        <w:t>30</w:t>
      </w:r>
      <w:r>
        <w:t xml:space="preserve"> </w:t>
      </w:r>
      <w:r w:rsidR="00FE2B7F">
        <w:t>p</w:t>
      </w:r>
      <w:r w:rsidR="00E83E18">
        <w:t>m</w:t>
      </w:r>
      <w:r>
        <w:t xml:space="preserve"> – </w:t>
      </w:r>
      <w:r w:rsidR="00FE2B7F">
        <w:t>5</w:t>
      </w:r>
      <w:r>
        <w:t>:</w:t>
      </w:r>
      <w:r w:rsidR="00FE2B7F">
        <w:t>00</w:t>
      </w:r>
      <w:r>
        <w:t xml:space="preserve"> </w:t>
      </w:r>
      <w:r w:rsidR="00FE2B7F">
        <w:t>p</w:t>
      </w:r>
      <w:r>
        <w:t>m</w:t>
      </w:r>
      <w:r w:rsidR="00714BE2">
        <w:t xml:space="preserve"> </w:t>
      </w:r>
    </w:p>
    <w:p w14:paraId="143D3346" w14:textId="77777777" w:rsidR="00B54077" w:rsidRDefault="00B54077">
      <w:pPr>
        <w:pStyle w:val="BodyText"/>
        <w:rPr>
          <w:sz w:val="22"/>
        </w:rPr>
      </w:pPr>
    </w:p>
    <w:p w14:paraId="0AE4CA7E" w14:textId="77777777" w:rsidR="00B54077" w:rsidRDefault="00B54077">
      <w:pPr>
        <w:pStyle w:val="BodyText"/>
        <w:spacing w:before="9"/>
        <w:rPr>
          <w:sz w:val="18"/>
        </w:rPr>
      </w:pPr>
    </w:p>
    <w:p w14:paraId="0638F0E2" w14:textId="1C3A7E7C" w:rsidR="00B54077" w:rsidRDefault="001D0ACB">
      <w:pPr>
        <w:pStyle w:val="Heading1"/>
        <w:ind w:left="120"/>
      </w:pPr>
      <w:r>
        <w:t>In Attendance</w:t>
      </w:r>
    </w:p>
    <w:p w14:paraId="0B131FD6" w14:textId="77777777" w:rsidR="00EB5C25" w:rsidRDefault="00EB5C25">
      <w:pPr>
        <w:pStyle w:val="Heading1"/>
        <w:ind w:left="120"/>
      </w:pPr>
    </w:p>
    <w:p w14:paraId="13B38EE3" w14:textId="2EE72E95" w:rsidR="00EB5C25" w:rsidRPr="00EB5C25" w:rsidRDefault="00EB5C25" w:rsidP="00EB5C25">
      <w:pPr>
        <w:pStyle w:val="Heading1"/>
        <w:ind w:left="120"/>
        <w:rPr>
          <w:b w:val="0"/>
          <w:bCs w:val="0"/>
          <w:sz w:val="22"/>
          <w:szCs w:val="22"/>
        </w:rPr>
      </w:pPr>
      <w:r w:rsidRPr="00EB5C25">
        <w:rPr>
          <w:b w:val="0"/>
          <w:bCs w:val="0"/>
          <w:sz w:val="22"/>
          <w:szCs w:val="22"/>
        </w:rPr>
        <w:t>Board Chair – Jim Secunda</w:t>
      </w:r>
    </w:p>
    <w:p w14:paraId="6BB3F8CB" w14:textId="77777777" w:rsidR="00EB5C25" w:rsidRPr="00EB5C25" w:rsidRDefault="00EB5C25" w:rsidP="00EB5C25">
      <w:pPr>
        <w:pStyle w:val="Heading1"/>
        <w:ind w:left="120"/>
        <w:rPr>
          <w:b w:val="0"/>
          <w:bCs w:val="0"/>
          <w:sz w:val="22"/>
          <w:szCs w:val="22"/>
        </w:rPr>
      </w:pPr>
    </w:p>
    <w:p w14:paraId="646EA4DC" w14:textId="7DCAE4AF" w:rsidR="00EB5C25" w:rsidRPr="00EB5C25" w:rsidRDefault="00EB5C25" w:rsidP="00EB5C25">
      <w:pPr>
        <w:pStyle w:val="Heading1"/>
        <w:ind w:left="120"/>
        <w:rPr>
          <w:b w:val="0"/>
          <w:bCs w:val="0"/>
          <w:sz w:val="22"/>
          <w:szCs w:val="22"/>
        </w:rPr>
      </w:pPr>
      <w:r w:rsidRPr="00EB5C25">
        <w:rPr>
          <w:b w:val="0"/>
          <w:bCs w:val="0"/>
          <w:sz w:val="22"/>
          <w:szCs w:val="22"/>
        </w:rPr>
        <w:t xml:space="preserve">Secretary – Derek Partee </w:t>
      </w:r>
    </w:p>
    <w:p w14:paraId="61D757AE" w14:textId="77777777" w:rsidR="00EB5C25" w:rsidRPr="00EB5C25" w:rsidRDefault="00EB5C25" w:rsidP="00EB5C25">
      <w:pPr>
        <w:pStyle w:val="Heading1"/>
        <w:ind w:left="120"/>
        <w:rPr>
          <w:b w:val="0"/>
          <w:bCs w:val="0"/>
          <w:sz w:val="22"/>
          <w:szCs w:val="22"/>
        </w:rPr>
      </w:pPr>
    </w:p>
    <w:p w14:paraId="1184D292" w14:textId="725C8140" w:rsidR="00EB5C25" w:rsidRPr="00EB5C25" w:rsidRDefault="00EB5C25" w:rsidP="00EB5C25">
      <w:pPr>
        <w:pStyle w:val="Heading1"/>
        <w:ind w:left="120"/>
        <w:rPr>
          <w:b w:val="0"/>
          <w:bCs w:val="0"/>
          <w:sz w:val="22"/>
          <w:szCs w:val="22"/>
        </w:rPr>
      </w:pPr>
      <w:r w:rsidRPr="00EB5C25">
        <w:rPr>
          <w:b w:val="0"/>
          <w:bCs w:val="0"/>
          <w:sz w:val="22"/>
          <w:szCs w:val="22"/>
        </w:rPr>
        <w:t>Board Member – Jennifer Nichols</w:t>
      </w:r>
    </w:p>
    <w:p w14:paraId="65B4FB99" w14:textId="6B251391" w:rsidR="002E3AF8" w:rsidRDefault="002E3AF8" w:rsidP="00F818A5">
      <w:pPr>
        <w:spacing w:line="264" w:lineRule="exact"/>
        <w:ind w:left="119"/>
      </w:pPr>
    </w:p>
    <w:p w14:paraId="759B2B66" w14:textId="6BCBAA83" w:rsidR="00C93084" w:rsidRDefault="00714BE2" w:rsidP="00474EEB">
      <w:pPr>
        <w:pStyle w:val="Heading1"/>
        <w:ind w:left="120"/>
        <w:rPr>
          <w:b w:val="0"/>
          <w:bCs w:val="0"/>
          <w:sz w:val="22"/>
          <w:szCs w:val="22"/>
        </w:rPr>
      </w:pPr>
      <w:r w:rsidRPr="00474EEB">
        <w:rPr>
          <w:b w:val="0"/>
          <w:bCs w:val="0"/>
          <w:sz w:val="22"/>
          <w:szCs w:val="22"/>
        </w:rPr>
        <w:t>T</w:t>
      </w:r>
      <w:r w:rsidR="00BC4A2D" w:rsidRPr="00474EEB">
        <w:rPr>
          <w:b w:val="0"/>
          <w:bCs w:val="0"/>
          <w:sz w:val="22"/>
          <w:szCs w:val="22"/>
        </w:rPr>
        <w:t>reasurer</w:t>
      </w:r>
      <w:r w:rsidR="00C93084" w:rsidRPr="00474EEB">
        <w:rPr>
          <w:b w:val="0"/>
          <w:bCs w:val="0"/>
          <w:sz w:val="22"/>
          <w:szCs w:val="22"/>
        </w:rPr>
        <w:t xml:space="preserve"> </w:t>
      </w:r>
      <w:r w:rsidR="00474EEB">
        <w:rPr>
          <w:b w:val="0"/>
          <w:bCs w:val="0"/>
          <w:sz w:val="22"/>
          <w:szCs w:val="22"/>
        </w:rPr>
        <w:t xml:space="preserve">- </w:t>
      </w:r>
      <w:r w:rsidR="00474EEB" w:rsidRPr="00474EEB">
        <w:rPr>
          <w:b w:val="0"/>
          <w:bCs w:val="0"/>
          <w:sz w:val="22"/>
          <w:szCs w:val="22"/>
        </w:rPr>
        <w:t>L</w:t>
      </w:r>
      <w:r w:rsidR="00C93084" w:rsidRPr="00474EEB">
        <w:rPr>
          <w:b w:val="0"/>
          <w:bCs w:val="0"/>
          <w:sz w:val="22"/>
          <w:szCs w:val="22"/>
        </w:rPr>
        <w:t>auren Nicholson</w:t>
      </w:r>
    </w:p>
    <w:p w14:paraId="7F59540E" w14:textId="77777777" w:rsidR="00474EEB" w:rsidRPr="00474EEB" w:rsidRDefault="00474EEB" w:rsidP="00474EEB">
      <w:pPr>
        <w:pStyle w:val="Heading1"/>
        <w:ind w:left="120"/>
        <w:rPr>
          <w:b w:val="0"/>
          <w:bCs w:val="0"/>
          <w:sz w:val="22"/>
          <w:szCs w:val="22"/>
        </w:rPr>
      </w:pPr>
    </w:p>
    <w:p w14:paraId="16CCA9AD" w14:textId="76A51A3D" w:rsidR="00FE2B7F" w:rsidRPr="00FE2B7F" w:rsidRDefault="00FE2B7F" w:rsidP="001D0060">
      <w:pPr>
        <w:spacing w:line="403" w:lineRule="auto"/>
        <w:ind w:right="7797" w:firstLine="120"/>
        <w:rPr>
          <w:b/>
          <w:bCs/>
          <w:sz w:val="24"/>
          <w:szCs w:val="24"/>
        </w:rPr>
      </w:pPr>
      <w:r w:rsidRPr="00FE2B7F">
        <w:rPr>
          <w:b/>
          <w:bCs/>
          <w:sz w:val="24"/>
          <w:szCs w:val="24"/>
        </w:rPr>
        <w:t>Absent</w:t>
      </w:r>
    </w:p>
    <w:p w14:paraId="57810C60" w14:textId="77777777" w:rsidR="00FE2B7F" w:rsidRPr="00EB5C25" w:rsidRDefault="00FE2B7F" w:rsidP="00FE2B7F">
      <w:pPr>
        <w:pStyle w:val="Heading1"/>
        <w:ind w:left="120"/>
        <w:rPr>
          <w:b w:val="0"/>
          <w:bCs w:val="0"/>
          <w:sz w:val="22"/>
          <w:szCs w:val="22"/>
        </w:rPr>
      </w:pPr>
      <w:r w:rsidRPr="00EB5C25">
        <w:rPr>
          <w:b w:val="0"/>
          <w:bCs w:val="0"/>
          <w:sz w:val="22"/>
          <w:szCs w:val="22"/>
        </w:rPr>
        <w:t xml:space="preserve">Vice Board Chair – Dale Halton </w:t>
      </w:r>
    </w:p>
    <w:p w14:paraId="2DC4E53D" w14:textId="77777777" w:rsidR="00C93084" w:rsidRDefault="00C93084" w:rsidP="002E3AF8">
      <w:pPr>
        <w:spacing w:line="264" w:lineRule="exact"/>
        <w:ind w:left="119"/>
      </w:pPr>
    </w:p>
    <w:p w14:paraId="2C8C1B5B" w14:textId="77777777" w:rsidR="00D91196" w:rsidRDefault="00D91196">
      <w:pPr>
        <w:spacing w:line="264" w:lineRule="exact"/>
        <w:ind w:left="119"/>
      </w:pPr>
    </w:p>
    <w:p w14:paraId="27DD6E9E" w14:textId="77777777" w:rsidR="00B54077" w:rsidRDefault="00B54077">
      <w:pPr>
        <w:pStyle w:val="BodyText"/>
        <w:spacing w:before="4"/>
        <w:rPr>
          <w:b/>
          <w:sz w:val="10"/>
        </w:rPr>
      </w:pPr>
    </w:p>
    <w:p w14:paraId="3937A435" w14:textId="77777777" w:rsidR="00B54077" w:rsidRDefault="001D0ACB">
      <w:pPr>
        <w:pStyle w:val="Heading1"/>
        <w:spacing w:before="180"/>
        <w:ind w:left="2725" w:right="2725"/>
        <w:jc w:val="center"/>
      </w:pPr>
      <w:r>
        <w:t>Agenda Items</w:t>
      </w:r>
    </w:p>
    <w:p w14:paraId="2A2DBCA1" w14:textId="77777777" w:rsidR="00B95801" w:rsidRDefault="00B95801" w:rsidP="00B95801">
      <w:pPr>
        <w:spacing w:before="52"/>
        <w:rPr>
          <w:b/>
          <w:sz w:val="24"/>
        </w:rPr>
      </w:pPr>
    </w:p>
    <w:p w14:paraId="752A60BF" w14:textId="1FA708EB" w:rsidR="00B54077" w:rsidRPr="00B95801" w:rsidRDefault="00FE2B7F" w:rsidP="00B95801">
      <w:pPr>
        <w:pStyle w:val="ListParagraph"/>
        <w:numPr>
          <w:ilvl w:val="0"/>
          <w:numId w:val="29"/>
        </w:numPr>
        <w:spacing w:before="52"/>
        <w:rPr>
          <w:b/>
          <w:sz w:val="24"/>
        </w:rPr>
      </w:pPr>
      <w:r w:rsidRPr="00B95801">
        <w:rPr>
          <w:b/>
          <w:sz w:val="24"/>
        </w:rPr>
        <w:t xml:space="preserve">Called Meeting </w:t>
      </w:r>
    </w:p>
    <w:p w14:paraId="2F28EE1A" w14:textId="77777777" w:rsidR="00FE2B7F" w:rsidRDefault="00FE2B7F" w:rsidP="00FE2B7F">
      <w:pPr>
        <w:tabs>
          <w:tab w:val="center" w:pos="4680"/>
        </w:tabs>
        <w:suppressAutoHyphens/>
        <w:ind w:right="1080"/>
        <w:jc w:val="both"/>
        <w:rPr>
          <w:bCs/>
          <w:sz w:val="24"/>
        </w:rPr>
      </w:pPr>
      <w:r>
        <w:rPr>
          <w:bCs/>
          <w:sz w:val="24"/>
        </w:rPr>
        <w:tab/>
      </w:r>
    </w:p>
    <w:p w14:paraId="4CC93640" w14:textId="0694AC58" w:rsidR="00FE2B7F" w:rsidRPr="00474EEB" w:rsidRDefault="00FE2B7F" w:rsidP="00FE2B7F">
      <w:pPr>
        <w:tabs>
          <w:tab w:val="center" w:pos="4680"/>
        </w:tabs>
        <w:suppressAutoHyphens/>
        <w:ind w:left="480" w:right="1080"/>
        <w:jc w:val="both"/>
        <w:rPr>
          <w:rFonts w:ascii="Times New Roman" w:hAnsi="Times New Roman"/>
          <w:bCs/>
          <w:caps/>
          <w:color w:val="000000" w:themeColor="text1"/>
          <w:szCs w:val="24"/>
        </w:rPr>
      </w:pPr>
      <w:r>
        <w:rPr>
          <w:bCs/>
          <w:sz w:val="24"/>
        </w:rPr>
        <w:tab/>
        <w:t xml:space="preserve">This meeting was called to approve the: </w:t>
      </w:r>
      <w:r w:rsidRPr="00474EEB">
        <w:rPr>
          <w:rFonts w:ascii="Times New Roman" w:hAnsi="Times New Roman"/>
          <w:bCs/>
          <w:caps/>
          <w:color w:val="000000" w:themeColor="text1"/>
          <w:szCs w:val="24"/>
        </w:rPr>
        <w:t>RESOLUTION OF THE BOARD OF DIRECTORS OF Aspire Carolinas Foundation, inc. for itself and as sole member of aspire trade holdings llc RELATING TO THE ISSUANCE OF PUBLIC FINANCE AUTHORITY Educational Facilities revenue Bonds (aspire trade high school Project) Series 2022</w:t>
      </w:r>
      <w:r w:rsidRPr="00474EEB">
        <w:rPr>
          <w:rFonts w:ascii="Times New Roman" w:hAnsi="Times New Roman"/>
          <w:bCs/>
          <w:caps/>
          <w:color w:val="000000" w:themeColor="text1"/>
          <w:szCs w:val="24"/>
        </w:rPr>
        <w:tab/>
      </w:r>
    </w:p>
    <w:p w14:paraId="10A44DFD" w14:textId="0A50A839" w:rsidR="00FE2B7F" w:rsidRDefault="00FE2B7F" w:rsidP="00FE2B7F">
      <w:pPr>
        <w:tabs>
          <w:tab w:val="center" w:pos="4680"/>
        </w:tabs>
        <w:suppressAutoHyphens/>
        <w:ind w:left="480" w:right="1080"/>
        <w:jc w:val="both"/>
        <w:rPr>
          <w:rFonts w:ascii="Times New Roman" w:hAnsi="Times New Roman"/>
          <w:b/>
          <w:caps/>
          <w:color w:val="000000" w:themeColor="text1"/>
          <w:szCs w:val="24"/>
        </w:rPr>
      </w:pPr>
    </w:p>
    <w:p w14:paraId="0D46BE16" w14:textId="50A45FF1" w:rsidR="00B54077" w:rsidRDefault="00FE2B7F" w:rsidP="00FE2B7F">
      <w:pPr>
        <w:pStyle w:val="BodyText"/>
        <w:ind w:left="480"/>
      </w:pPr>
      <w:r>
        <w:t xml:space="preserve">Jennifer confirmed that the board received and reviewed the Resolution. She opened the </w:t>
      </w:r>
      <w:r>
        <w:lastRenderedPageBreak/>
        <w:t xml:space="preserve">floor to any comments or questions on the Resolution. Derek asked if an additional board signature could be added to the document in addition to his signature. He also asked if </w:t>
      </w:r>
      <w:r w:rsidR="00C111A4">
        <w:t xml:space="preserve">we needed </w:t>
      </w:r>
      <w:r>
        <w:t xml:space="preserve">fiduciary liability insurance </w:t>
      </w:r>
      <w:r w:rsidR="00C111A4">
        <w:t xml:space="preserve">to </w:t>
      </w:r>
      <w:r>
        <w:t>protect the loan. Jennifer called Mary Nash, our attorney, to answer the questions. Mary stated that yes</w:t>
      </w:r>
      <w:r w:rsidR="00C13E60">
        <w:t>,</w:t>
      </w:r>
      <w:r>
        <w:t xml:space="preserve"> we could add Jennifer’s signature as an additional signature on the document. Ms. Nash stated that on loan agreements there is not an option to purchase additional insurance since the value of the land (10 acres) and the school (65,000 square foot building) secures the loan in case of default. We do have business interruption insurance – that is part of a casualty risk insurance – that would pay a year of debt service should an unexpected event occur that disrupts business, for example hurricane damage. In addition</w:t>
      </w:r>
      <w:r w:rsidR="00C13E60">
        <w:t>,</w:t>
      </w:r>
      <w:r>
        <w:t xml:space="preserve"> as we are </w:t>
      </w:r>
      <w:r w:rsidR="001D0060">
        <w:t>constructing</w:t>
      </w:r>
      <w:r>
        <w:t xml:space="preserve"> the building right now it is also covered by a builder’s risk policy. She stated the loan was set up to have us only pay interest for the first six years</w:t>
      </w:r>
      <w:r w:rsidR="00C13E60">
        <w:t xml:space="preserve"> at a fixed rate</w:t>
      </w:r>
      <w:r w:rsidR="002E0A58">
        <w:t>.</w:t>
      </w:r>
      <w:r w:rsidR="00C13E60">
        <w:t xml:space="preserve"> This allows us to refinance a</w:t>
      </w:r>
      <w:r w:rsidR="00C111A4">
        <w:t xml:space="preserve">fter 3 years at a </w:t>
      </w:r>
      <w:r w:rsidR="00C13E60">
        <w:t xml:space="preserve">lower rate </w:t>
      </w:r>
      <w:r w:rsidR="002E0A58">
        <w:t>and</w:t>
      </w:r>
      <w:r w:rsidR="00C111A4">
        <w:t xml:space="preserve"> </w:t>
      </w:r>
      <w:r w:rsidR="00C13E60">
        <w:t>keeps our payments lower while we get the school up and running</w:t>
      </w:r>
      <w:r w:rsidR="00C111A4">
        <w:t>.</w:t>
      </w:r>
      <w:r w:rsidR="00C13E60">
        <w:t xml:space="preserve"> There were no other additional questions</w:t>
      </w:r>
      <w:r w:rsidR="00C111A4">
        <w:t>.</w:t>
      </w:r>
      <w:r w:rsidR="00C13E60">
        <w:t xml:space="preserve"> </w:t>
      </w:r>
    </w:p>
    <w:p w14:paraId="6D946266" w14:textId="77777777" w:rsidR="00B95801" w:rsidRDefault="00B95801" w:rsidP="00B95801">
      <w:pPr>
        <w:spacing w:before="52"/>
        <w:rPr>
          <w:sz w:val="24"/>
        </w:rPr>
      </w:pPr>
    </w:p>
    <w:p w14:paraId="16FB8519" w14:textId="4E483887" w:rsidR="00DE7BF0" w:rsidRDefault="00B95801" w:rsidP="00FA3DE6">
      <w:pPr>
        <w:spacing w:before="52"/>
        <w:ind w:left="480" w:hanging="480"/>
        <w:rPr>
          <w:b/>
          <w:bCs/>
        </w:rPr>
      </w:pPr>
      <w:r>
        <w:rPr>
          <w:b/>
        </w:rPr>
        <w:t>2)</w:t>
      </w:r>
      <w:r>
        <w:rPr>
          <w:b/>
        </w:rPr>
        <w:tab/>
        <w:t>M</w:t>
      </w:r>
      <w:r w:rsidR="00C13E60" w:rsidRPr="00B95801">
        <w:rPr>
          <w:b/>
        </w:rPr>
        <w:t>otion:</w:t>
      </w:r>
      <w:r w:rsidR="00C13E60">
        <w:t xml:space="preserve"> </w:t>
      </w:r>
      <w:r w:rsidR="00C13E60" w:rsidRPr="00C13E60">
        <w:t xml:space="preserve">Lauren Nichols: Motion to approve the: </w:t>
      </w:r>
      <w:r w:rsidR="00C13E60" w:rsidRPr="00B95801">
        <w:rPr>
          <w:rFonts w:ascii="Times New Roman" w:hAnsi="Times New Roman"/>
          <w:caps/>
          <w:color w:val="000000" w:themeColor="text1"/>
          <w:szCs w:val="24"/>
        </w:rPr>
        <w:t>RESOLUTION OF THE BOARD OF DIRECTORS OF Aspire Carolinas Foundation, inc. for itself and as sole member of aspire trade holdings llc RELATING TO THE ISSUANCE OF PUBLIC FINANCE AUTHORITY Educational Facilities revenue Bonds (aspire trade high school Project) Series 2022</w:t>
      </w:r>
      <w:r w:rsidR="00C13E60" w:rsidRPr="00B95801">
        <w:rPr>
          <w:rFonts w:ascii="Times New Roman" w:hAnsi="Times New Roman"/>
          <w:caps/>
          <w:color w:val="000000" w:themeColor="text1"/>
        </w:rPr>
        <w:t xml:space="preserve"> </w:t>
      </w:r>
      <w:r w:rsidR="00C13E60" w:rsidRPr="00474EEB">
        <w:rPr>
          <w:b/>
          <w:bCs/>
        </w:rPr>
        <w:t>Motion Seconded:</w:t>
      </w:r>
      <w:r w:rsidR="00C13E60">
        <w:t xml:space="preserve"> </w:t>
      </w:r>
      <w:r w:rsidR="00C13E60" w:rsidRPr="00C13E60">
        <w:t xml:space="preserve">Derek Partee </w:t>
      </w:r>
      <w:r w:rsidR="00DE7BF0" w:rsidRPr="00FA3DE6">
        <w:rPr>
          <w:b/>
          <w:bCs/>
        </w:rPr>
        <w:t>Motion Approved:</w:t>
      </w:r>
      <w:r w:rsidR="00DE7BF0" w:rsidRPr="00DE7BF0">
        <w:t xml:space="preserve"> Voted Yes: Jennifer Nichols, Derek Partee, Lauren </w:t>
      </w:r>
      <w:proofErr w:type="gramStart"/>
      <w:r w:rsidR="00DE7BF0" w:rsidRPr="00DE7BF0">
        <w:t>Nicholson</w:t>
      </w:r>
      <w:proofErr w:type="gramEnd"/>
      <w:r w:rsidR="00DE7BF0" w:rsidRPr="00DE7BF0">
        <w:t xml:space="preserve"> and Jim Secunda.</w:t>
      </w:r>
    </w:p>
    <w:p w14:paraId="2D349E29" w14:textId="18546473" w:rsidR="00FA3DE6" w:rsidRDefault="00B95801" w:rsidP="00FA3DE6">
      <w:pPr>
        <w:shd w:val="clear" w:color="auto" w:fill="FFFFFF"/>
        <w:spacing w:before="100" w:beforeAutospacing="1" w:after="100" w:afterAutospacing="1"/>
        <w:ind w:left="480" w:hanging="480"/>
      </w:pPr>
      <w:r w:rsidRPr="00FA3DE6">
        <w:rPr>
          <w:b/>
        </w:rPr>
        <w:t>3)</w:t>
      </w:r>
      <w:r>
        <w:rPr>
          <w:b/>
          <w:sz w:val="24"/>
        </w:rPr>
        <w:t xml:space="preserve"> </w:t>
      </w:r>
      <w:r>
        <w:rPr>
          <w:b/>
          <w:sz w:val="24"/>
        </w:rPr>
        <w:tab/>
      </w:r>
      <w:r w:rsidR="00C13E60" w:rsidRPr="00FA3DE6">
        <w:rPr>
          <w:b/>
        </w:rPr>
        <w:t>Motion:</w:t>
      </w:r>
      <w:r w:rsidR="00C13E60" w:rsidRPr="00FA3DE6">
        <w:rPr>
          <w:b/>
          <w:bCs/>
        </w:rPr>
        <w:t xml:space="preserve"> </w:t>
      </w:r>
      <w:r w:rsidR="00C13E60" w:rsidRPr="00FA3DE6">
        <w:t xml:space="preserve">Lauren Nichols: We have resolved to accept the following </w:t>
      </w:r>
      <w:r w:rsidR="00C111A4">
        <w:t xml:space="preserve">loan </w:t>
      </w:r>
      <w:r w:rsidR="00C13E60" w:rsidRPr="00FA3DE6">
        <w:t xml:space="preserve">closing documents and have Derek Partee and Jennifer Nichols sign them tomorrow (Thursday, December 8, 2022).  The documents include: </w:t>
      </w:r>
      <w:r w:rsidR="00C13E60" w:rsidRPr="00FA3DE6">
        <w:rPr>
          <w:i/>
          <w:iCs/>
        </w:rPr>
        <w:t>Due Diligence Request and Questionnaire, Pre-Posting Questionnaire, Closing Certificates, Loan Agreement, Lease Agreement, Memorandum of Lease, Deed of Trust, Tax Regulatory Agreement, Tax Certificate, LOM Certification, Continuing Disclosure Agreement, Bond Purchase Agreement, Deposit Account Control Agreement, Collateral Assignment of Lease Agreement, Collateral Assignment of Contract Documents, Guaranty Agreement, and Closing Memorandum.</w:t>
      </w:r>
      <w:r w:rsidR="00FA3DE6">
        <w:rPr>
          <w:i/>
          <w:iCs/>
        </w:rPr>
        <w:t xml:space="preserve"> </w:t>
      </w:r>
      <w:r w:rsidR="00FA3DE6" w:rsidRPr="00474EEB">
        <w:rPr>
          <w:b/>
          <w:bCs/>
        </w:rPr>
        <w:t>Motion Seconded:</w:t>
      </w:r>
      <w:r w:rsidR="00FA3DE6">
        <w:t xml:space="preserve"> </w:t>
      </w:r>
      <w:r w:rsidR="00FA3DE6">
        <w:t>Jennifer Nichols</w:t>
      </w:r>
      <w:r w:rsidR="00FA3DE6" w:rsidRPr="00C13E60">
        <w:t xml:space="preserve"> </w:t>
      </w:r>
      <w:r w:rsidR="00FA3DE6" w:rsidRPr="00FA3DE6">
        <w:rPr>
          <w:b/>
          <w:bCs/>
        </w:rPr>
        <w:t>Motion Approved:</w:t>
      </w:r>
      <w:r w:rsidR="00FA3DE6" w:rsidRPr="00DE7BF0">
        <w:t xml:space="preserve"> Voted Yes: Jennifer Nichols, Derek Partee, Lauren </w:t>
      </w:r>
      <w:proofErr w:type="gramStart"/>
      <w:r w:rsidR="00FA3DE6" w:rsidRPr="00DE7BF0">
        <w:t>Nicholson</w:t>
      </w:r>
      <w:proofErr w:type="gramEnd"/>
      <w:r w:rsidR="00FA3DE6" w:rsidRPr="00DE7BF0">
        <w:t xml:space="preserve"> and Jim Secunda</w:t>
      </w:r>
    </w:p>
    <w:p w14:paraId="7BD0C4B8" w14:textId="0ECDD49D" w:rsidR="00014483" w:rsidRPr="00FA3DE6" w:rsidRDefault="00FA3DE6" w:rsidP="00FA3DE6">
      <w:pPr>
        <w:shd w:val="clear" w:color="auto" w:fill="FFFFFF"/>
        <w:spacing w:before="100" w:beforeAutospacing="1" w:after="100" w:afterAutospacing="1"/>
        <w:ind w:left="480" w:hanging="480"/>
      </w:pPr>
      <w:r>
        <w:rPr>
          <w:b/>
        </w:rPr>
        <w:t>4)</w:t>
      </w:r>
      <w:r>
        <w:rPr>
          <w:b/>
        </w:rPr>
        <w:tab/>
      </w:r>
      <w:r w:rsidR="00714BE2" w:rsidRPr="00FA3DE6">
        <w:rPr>
          <w:b/>
          <w:bCs/>
        </w:rPr>
        <w:t>Motion:</w:t>
      </w:r>
      <w:r w:rsidR="00714BE2" w:rsidRPr="00FA3DE6">
        <w:t xml:space="preserve"> </w:t>
      </w:r>
      <w:r w:rsidR="00B95801" w:rsidRPr="00FA3DE6">
        <w:t>Jim Secunda:</w:t>
      </w:r>
      <w:r w:rsidR="00714BE2" w:rsidRPr="00FA3DE6">
        <w:rPr>
          <w:b/>
          <w:bCs/>
        </w:rPr>
        <w:t xml:space="preserve"> </w:t>
      </w:r>
      <w:r w:rsidR="00714BE2" w:rsidRPr="00FA3DE6">
        <w:t>Motion to adjourn.</w:t>
      </w:r>
      <w:r>
        <w:rPr>
          <w:b/>
          <w:bCs/>
        </w:rPr>
        <w:t xml:space="preserve"> Motion Seconded: </w:t>
      </w:r>
      <w:r w:rsidR="00544BBD" w:rsidRPr="00FA3DE6">
        <w:t>Lauren Nicholson</w:t>
      </w:r>
      <w:r w:rsidR="00014483" w:rsidRPr="00FA3DE6">
        <w:t xml:space="preserve"> </w:t>
      </w:r>
      <w:r w:rsidR="00014483" w:rsidRPr="00FA3DE6">
        <w:rPr>
          <w:b/>
        </w:rPr>
        <w:t xml:space="preserve">Motion Approved: </w:t>
      </w:r>
      <w:r w:rsidR="00014483" w:rsidRPr="00FA3DE6">
        <w:t xml:space="preserve">Voted Yes: Jennifer Nichols, Derek Partee, </w:t>
      </w:r>
      <w:r w:rsidR="00F01EC4" w:rsidRPr="00FA3DE6">
        <w:t xml:space="preserve">Lauren Nicholson, </w:t>
      </w:r>
      <w:r w:rsidR="00014483" w:rsidRPr="00FA3DE6">
        <w:t>and Jim Secunda.</w:t>
      </w:r>
    </w:p>
    <w:p w14:paraId="02D5B7FA" w14:textId="77777777" w:rsidR="00014483" w:rsidRPr="00FA3DE6" w:rsidRDefault="00014483" w:rsidP="00014483">
      <w:pPr>
        <w:pStyle w:val="Heading1"/>
        <w:rPr>
          <w:sz w:val="22"/>
          <w:szCs w:val="22"/>
        </w:rPr>
      </w:pPr>
    </w:p>
    <w:p w14:paraId="63B8B97F" w14:textId="6FCD40E3" w:rsidR="00014483" w:rsidRPr="00FA3DE6" w:rsidRDefault="00014483" w:rsidP="00B95801">
      <w:pPr>
        <w:pStyle w:val="Heading1"/>
        <w:ind w:left="0"/>
        <w:rPr>
          <w:sz w:val="22"/>
          <w:szCs w:val="22"/>
        </w:rPr>
      </w:pPr>
      <w:r w:rsidRPr="00FA3DE6">
        <w:rPr>
          <w:sz w:val="22"/>
          <w:szCs w:val="22"/>
        </w:rPr>
        <w:t xml:space="preserve">Meeting adjourned at </w:t>
      </w:r>
      <w:r w:rsidR="00B95801" w:rsidRPr="00FA3DE6">
        <w:rPr>
          <w:sz w:val="22"/>
          <w:szCs w:val="22"/>
        </w:rPr>
        <w:t>5</w:t>
      </w:r>
      <w:r w:rsidR="00544BBD" w:rsidRPr="00FA3DE6">
        <w:rPr>
          <w:sz w:val="22"/>
          <w:szCs w:val="22"/>
        </w:rPr>
        <w:t>:</w:t>
      </w:r>
      <w:r w:rsidR="00B95801" w:rsidRPr="00FA3DE6">
        <w:rPr>
          <w:sz w:val="22"/>
          <w:szCs w:val="22"/>
        </w:rPr>
        <w:t>00</w:t>
      </w:r>
      <w:r w:rsidR="00544BBD" w:rsidRPr="00FA3DE6">
        <w:rPr>
          <w:sz w:val="22"/>
          <w:szCs w:val="22"/>
        </w:rPr>
        <w:t xml:space="preserve"> </w:t>
      </w:r>
      <w:r w:rsidR="00B95801" w:rsidRPr="00FA3DE6">
        <w:rPr>
          <w:sz w:val="22"/>
          <w:szCs w:val="22"/>
        </w:rPr>
        <w:t>p</w:t>
      </w:r>
      <w:r w:rsidR="00544BBD" w:rsidRPr="00FA3DE6">
        <w:rPr>
          <w:sz w:val="22"/>
          <w:szCs w:val="22"/>
        </w:rPr>
        <w:t>m</w:t>
      </w:r>
    </w:p>
    <w:sectPr w:rsidR="00014483" w:rsidRPr="00FA3DE6" w:rsidSect="00C13E6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10A"/>
    <w:multiLevelType w:val="hybridMultilevel"/>
    <w:tmpl w:val="72E2BB3A"/>
    <w:lvl w:ilvl="0" w:tplc="C1F2F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6128"/>
    <w:multiLevelType w:val="hybridMultilevel"/>
    <w:tmpl w:val="EAB0124A"/>
    <w:lvl w:ilvl="0" w:tplc="21B23120">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5702AB4"/>
    <w:multiLevelType w:val="hybridMultilevel"/>
    <w:tmpl w:val="4606B888"/>
    <w:lvl w:ilvl="0" w:tplc="D7601490">
      <w:start w:val="1"/>
      <w:numFmt w:val="decimal"/>
      <w:lvlText w:val="%1)"/>
      <w:lvlJc w:val="left"/>
      <w:pPr>
        <w:ind w:left="1560" w:hanging="360"/>
      </w:pPr>
      <w:rPr>
        <w:rFonts w:hint="default"/>
        <w:b/>
        <w:i w:val="0"/>
        <w:iCs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FB50D4E"/>
    <w:multiLevelType w:val="hybridMultilevel"/>
    <w:tmpl w:val="381E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491E"/>
    <w:multiLevelType w:val="hybridMultilevel"/>
    <w:tmpl w:val="B2FE4E58"/>
    <w:lvl w:ilvl="0" w:tplc="7C4860BE">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062AB"/>
    <w:multiLevelType w:val="hybridMultilevel"/>
    <w:tmpl w:val="A49441F2"/>
    <w:lvl w:ilvl="0" w:tplc="72E417F0">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44F72FE"/>
    <w:multiLevelType w:val="hybridMultilevel"/>
    <w:tmpl w:val="F60236BA"/>
    <w:lvl w:ilvl="0" w:tplc="A8042586">
      <w:start w:val="1"/>
      <w:numFmt w:val="low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57506F5"/>
    <w:multiLevelType w:val="hybridMultilevel"/>
    <w:tmpl w:val="11BCD27A"/>
    <w:lvl w:ilvl="0" w:tplc="DEF863C0">
      <w:start w:val="20"/>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5856528"/>
    <w:multiLevelType w:val="hybridMultilevel"/>
    <w:tmpl w:val="0AC8D7BE"/>
    <w:lvl w:ilvl="0" w:tplc="27D09D30">
      <w:start w:val="1"/>
      <w:numFmt w:val="lowerLetter"/>
      <w:lvlText w:val="%1."/>
      <w:lvlJc w:val="left"/>
      <w:pPr>
        <w:ind w:left="840" w:hanging="360"/>
      </w:pPr>
      <w:rPr>
        <w:rFonts w:ascii="Calibri" w:eastAsia="Calibri" w:hAnsi="Calibri" w:cs="Calibri" w:hint="default"/>
        <w:b/>
        <w:bCs/>
        <w:spacing w:val="-4"/>
        <w:w w:val="100"/>
        <w:sz w:val="24"/>
        <w:szCs w:val="24"/>
        <w:lang w:val="en-US" w:eastAsia="en-US" w:bidi="en-US"/>
      </w:rPr>
    </w:lvl>
    <w:lvl w:ilvl="1" w:tplc="E2183B8A">
      <w:numFmt w:val="bullet"/>
      <w:lvlText w:val=""/>
      <w:lvlJc w:val="left"/>
      <w:pPr>
        <w:ind w:left="1560" w:hanging="360"/>
      </w:pPr>
      <w:rPr>
        <w:rFonts w:ascii="Symbol" w:eastAsia="Symbol" w:hAnsi="Symbol" w:cs="Symbol" w:hint="default"/>
        <w:w w:val="100"/>
        <w:sz w:val="24"/>
        <w:szCs w:val="24"/>
        <w:lang w:val="en-US" w:eastAsia="en-US" w:bidi="en-US"/>
      </w:rPr>
    </w:lvl>
    <w:lvl w:ilvl="2" w:tplc="7C4860BE">
      <w:numFmt w:val="bullet"/>
      <w:lvlText w:val="•"/>
      <w:lvlJc w:val="left"/>
      <w:pPr>
        <w:ind w:left="2613" w:hanging="360"/>
      </w:pPr>
      <w:rPr>
        <w:rFonts w:hint="default"/>
        <w:lang w:val="en-US" w:eastAsia="en-US" w:bidi="en-US"/>
      </w:rPr>
    </w:lvl>
    <w:lvl w:ilvl="3" w:tplc="E2322AC4">
      <w:numFmt w:val="bullet"/>
      <w:lvlText w:val="•"/>
      <w:lvlJc w:val="left"/>
      <w:pPr>
        <w:ind w:left="3666" w:hanging="360"/>
      </w:pPr>
      <w:rPr>
        <w:rFonts w:hint="default"/>
        <w:lang w:val="en-US" w:eastAsia="en-US" w:bidi="en-US"/>
      </w:rPr>
    </w:lvl>
    <w:lvl w:ilvl="4" w:tplc="FF7CBEB2">
      <w:numFmt w:val="bullet"/>
      <w:lvlText w:val="•"/>
      <w:lvlJc w:val="left"/>
      <w:pPr>
        <w:ind w:left="4720" w:hanging="360"/>
      </w:pPr>
      <w:rPr>
        <w:rFonts w:hint="default"/>
        <w:lang w:val="en-US" w:eastAsia="en-US" w:bidi="en-US"/>
      </w:rPr>
    </w:lvl>
    <w:lvl w:ilvl="5" w:tplc="36049310">
      <w:numFmt w:val="bullet"/>
      <w:lvlText w:val="•"/>
      <w:lvlJc w:val="left"/>
      <w:pPr>
        <w:ind w:left="5773" w:hanging="360"/>
      </w:pPr>
      <w:rPr>
        <w:rFonts w:hint="default"/>
        <w:lang w:val="en-US" w:eastAsia="en-US" w:bidi="en-US"/>
      </w:rPr>
    </w:lvl>
    <w:lvl w:ilvl="6" w:tplc="330A9516">
      <w:numFmt w:val="bullet"/>
      <w:lvlText w:val="•"/>
      <w:lvlJc w:val="left"/>
      <w:pPr>
        <w:ind w:left="6826" w:hanging="360"/>
      </w:pPr>
      <w:rPr>
        <w:rFonts w:hint="default"/>
        <w:lang w:val="en-US" w:eastAsia="en-US" w:bidi="en-US"/>
      </w:rPr>
    </w:lvl>
    <w:lvl w:ilvl="7" w:tplc="DC2E4D96">
      <w:numFmt w:val="bullet"/>
      <w:lvlText w:val="•"/>
      <w:lvlJc w:val="left"/>
      <w:pPr>
        <w:ind w:left="7880" w:hanging="360"/>
      </w:pPr>
      <w:rPr>
        <w:rFonts w:hint="default"/>
        <w:lang w:val="en-US" w:eastAsia="en-US" w:bidi="en-US"/>
      </w:rPr>
    </w:lvl>
    <w:lvl w:ilvl="8" w:tplc="03949B48">
      <w:numFmt w:val="bullet"/>
      <w:lvlText w:val="•"/>
      <w:lvlJc w:val="left"/>
      <w:pPr>
        <w:ind w:left="8933" w:hanging="360"/>
      </w:pPr>
      <w:rPr>
        <w:rFonts w:hint="default"/>
        <w:lang w:val="en-US" w:eastAsia="en-US" w:bidi="en-US"/>
      </w:rPr>
    </w:lvl>
  </w:abstractNum>
  <w:abstractNum w:abstractNumId="9" w15:restartNumberingAfterBreak="0">
    <w:nsid w:val="36A94076"/>
    <w:multiLevelType w:val="multilevel"/>
    <w:tmpl w:val="6AE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80BBF"/>
    <w:multiLevelType w:val="hybridMultilevel"/>
    <w:tmpl w:val="4B00D616"/>
    <w:lvl w:ilvl="0" w:tplc="CA9EB8DC">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E1521D"/>
    <w:multiLevelType w:val="hybridMultilevel"/>
    <w:tmpl w:val="EC2AA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97B29"/>
    <w:multiLevelType w:val="hybridMultilevel"/>
    <w:tmpl w:val="E320CC7C"/>
    <w:lvl w:ilvl="0" w:tplc="A94A23BA">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99E265D"/>
    <w:multiLevelType w:val="hybridMultilevel"/>
    <w:tmpl w:val="DB50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65B41"/>
    <w:multiLevelType w:val="hybridMultilevel"/>
    <w:tmpl w:val="8F7AA1B0"/>
    <w:lvl w:ilvl="0" w:tplc="D6ECC53E">
      <w:start w:val="50"/>
      <w:numFmt w:val="decimal"/>
      <w:lvlText w:val="%1"/>
      <w:lvlJc w:val="left"/>
      <w:pPr>
        <w:ind w:left="1920" w:hanging="360"/>
      </w:pPr>
      <w:rPr>
        <w:rFonts w:hint="default"/>
        <w:b/>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3FCF23B2"/>
    <w:multiLevelType w:val="hybridMultilevel"/>
    <w:tmpl w:val="87ECF028"/>
    <w:lvl w:ilvl="0" w:tplc="9FB458E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6530E6C"/>
    <w:multiLevelType w:val="hybridMultilevel"/>
    <w:tmpl w:val="F2E0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24D94"/>
    <w:multiLevelType w:val="hybridMultilevel"/>
    <w:tmpl w:val="E130B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9729B"/>
    <w:multiLevelType w:val="hybridMultilevel"/>
    <w:tmpl w:val="B28663D2"/>
    <w:lvl w:ilvl="0" w:tplc="D7B6FC8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0016B6"/>
    <w:multiLevelType w:val="hybridMultilevel"/>
    <w:tmpl w:val="9392C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D0570"/>
    <w:multiLevelType w:val="hybridMultilevel"/>
    <w:tmpl w:val="1E46E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536CC"/>
    <w:multiLevelType w:val="hybridMultilevel"/>
    <w:tmpl w:val="FAC6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22968"/>
    <w:multiLevelType w:val="hybridMultilevel"/>
    <w:tmpl w:val="6494FEAE"/>
    <w:lvl w:ilvl="0" w:tplc="D53CEB9C">
      <w:start w:val="16"/>
      <w:numFmt w:val="decimal"/>
      <w:lvlText w:val="%1.)"/>
      <w:lvlJc w:val="left"/>
      <w:pPr>
        <w:ind w:left="1935" w:hanging="375"/>
      </w:pPr>
      <w:rPr>
        <w:rFonts w:hint="default"/>
        <w:b/>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72CF47D4"/>
    <w:multiLevelType w:val="hybridMultilevel"/>
    <w:tmpl w:val="A1CEEC0A"/>
    <w:lvl w:ilvl="0" w:tplc="A2263772">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76C36D2F"/>
    <w:multiLevelType w:val="hybridMultilevel"/>
    <w:tmpl w:val="246C9068"/>
    <w:lvl w:ilvl="0" w:tplc="3D96137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7F0118"/>
    <w:multiLevelType w:val="hybridMultilevel"/>
    <w:tmpl w:val="BF12A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E3D07"/>
    <w:multiLevelType w:val="hybridMultilevel"/>
    <w:tmpl w:val="45E6FF4E"/>
    <w:lvl w:ilvl="0" w:tplc="5EB8192A">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27680"/>
    <w:multiLevelType w:val="hybridMultilevel"/>
    <w:tmpl w:val="9DF8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910F99"/>
    <w:multiLevelType w:val="multilevel"/>
    <w:tmpl w:val="165C4B6E"/>
    <w:lvl w:ilvl="0">
      <w:start w:val="16"/>
      <w:numFmt w:val="decimal"/>
      <w:lvlText w:val="%1.0"/>
      <w:lvlJc w:val="left"/>
      <w:pPr>
        <w:ind w:left="1980" w:hanging="420"/>
      </w:pPr>
      <w:rPr>
        <w:rFonts w:hint="default"/>
        <w:b/>
        <w:i w:val="0"/>
      </w:rPr>
    </w:lvl>
    <w:lvl w:ilvl="1">
      <w:start w:val="1"/>
      <w:numFmt w:val="decimal"/>
      <w:lvlText w:val="%1.%2"/>
      <w:lvlJc w:val="left"/>
      <w:pPr>
        <w:ind w:left="2700" w:hanging="420"/>
      </w:pPr>
      <w:rPr>
        <w:rFonts w:hint="default"/>
        <w:b/>
        <w:i w:val="0"/>
      </w:rPr>
    </w:lvl>
    <w:lvl w:ilvl="2">
      <w:start w:val="1"/>
      <w:numFmt w:val="decimal"/>
      <w:lvlText w:val="%1.%2.%3"/>
      <w:lvlJc w:val="left"/>
      <w:pPr>
        <w:ind w:left="3720" w:hanging="720"/>
      </w:pPr>
      <w:rPr>
        <w:rFonts w:hint="default"/>
        <w:b/>
        <w:i w:val="0"/>
      </w:rPr>
    </w:lvl>
    <w:lvl w:ilvl="3">
      <w:start w:val="1"/>
      <w:numFmt w:val="decimal"/>
      <w:lvlText w:val="%1.%2.%3.%4"/>
      <w:lvlJc w:val="left"/>
      <w:pPr>
        <w:ind w:left="4440" w:hanging="720"/>
      </w:pPr>
      <w:rPr>
        <w:rFonts w:hint="default"/>
        <w:b/>
        <w:i w:val="0"/>
      </w:rPr>
    </w:lvl>
    <w:lvl w:ilvl="4">
      <w:start w:val="1"/>
      <w:numFmt w:val="decimal"/>
      <w:lvlText w:val="%1.%2.%3.%4.%5"/>
      <w:lvlJc w:val="left"/>
      <w:pPr>
        <w:ind w:left="5520" w:hanging="1080"/>
      </w:pPr>
      <w:rPr>
        <w:rFonts w:hint="default"/>
        <w:b/>
        <w:i w:val="0"/>
      </w:rPr>
    </w:lvl>
    <w:lvl w:ilvl="5">
      <w:start w:val="1"/>
      <w:numFmt w:val="decimal"/>
      <w:lvlText w:val="%1.%2.%3.%4.%5.%6"/>
      <w:lvlJc w:val="left"/>
      <w:pPr>
        <w:ind w:left="6240" w:hanging="1080"/>
      </w:pPr>
      <w:rPr>
        <w:rFonts w:hint="default"/>
        <w:b/>
        <w:i w:val="0"/>
      </w:rPr>
    </w:lvl>
    <w:lvl w:ilvl="6">
      <w:start w:val="1"/>
      <w:numFmt w:val="decimal"/>
      <w:lvlText w:val="%1.%2.%3.%4.%5.%6.%7"/>
      <w:lvlJc w:val="left"/>
      <w:pPr>
        <w:ind w:left="7320" w:hanging="1440"/>
      </w:pPr>
      <w:rPr>
        <w:rFonts w:hint="default"/>
        <w:b/>
        <w:i w:val="0"/>
      </w:rPr>
    </w:lvl>
    <w:lvl w:ilvl="7">
      <w:start w:val="1"/>
      <w:numFmt w:val="decimal"/>
      <w:lvlText w:val="%1.%2.%3.%4.%5.%6.%7.%8"/>
      <w:lvlJc w:val="left"/>
      <w:pPr>
        <w:ind w:left="8040" w:hanging="1440"/>
      </w:pPr>
      <w:rPr>
        <w:rFonts w:hint="default"/>
        <w:b/>
        <w:i w:val="0"/>
      </w:rPr>
    </w:lvl>
    <w:lvl w:ilvl="8">
      <w:start w:val="1"/>
      <w:numFmt w:val="decimal"/>
      <w:lvlText w:val="%1.%2.%3.%4.%5.%6.%7.%8.%9"/>
      <w:lvlJc w:val="left"/>
      <w:pPr>
        <w:ind w:left="9120" w:hanging="1800"/>
      </w:pPr>
      <w:rPr>
        <w:rFonts w:hint="default"/>
        <w:b/>
        <w:i w:val="0"/>
      </w:rPr>
    </w:lvl>
  </w:abstractNum>
  <w:num w:numId="1" w16cid:durableId="314770471">
    <w:abstractNumId w:val="8"/>
  </w:num>
  <w:num w:numId="2" w16cid:durableId="531186805">
    <w:abstractNumId w:val="17"/>
  </w:num>
  <w:num w:numId="3" w16cid:durableId="1410495035">
    <w:abstractNumId w:val="26"/>
  </w:num>
  <w:num w:numId="4" w16cid:durableId="1819491771">
    <w:abstractNumId w:val="27"/>
  </w:num>
  <w:num w:numId="5" w16cid:durableId="1407536991">
    <w:abstractNumId w:val="16"/>
  </w:num>
  <w:num w:numId="6" w16cid:durableId="649552221">
    <w:abstractNumId w:val="21"/>
  </w:num>
  <w:num w:numId="7" w16cid:durableId="967276740">
    <w:abstractNumId w:val="13"/>
  </w:num>
  <w:num w:numId="8" w16cid:durableId="1231770303">
    <w:abstractNumId w:val="3"/>
  </w:num>
  <w:num w:numId="9" w16cid:durableId="1796827440">
    <w:abstractNumId w:val="4"/>
  </w:num>
  <w:num w:numId="10" w16cid:durableId="216745549">
    <w:abstractNumId w:val="11"/>
  </w:num>
  <w:num w:numId="11" w16cid:durableId="1232034086">
    <w:abstractNumId w:val="0"/>
  </w:num>
  <w:num w:numId="12" w16cid:durableId="972098355">
    <w:abstractNumId w:val="10"/>
  </w:num>
  <w:num w:numId="13" w16cid:durableId="131216058">
    <w:abstractNumId w:val="12"/>
  </w:num>
  <w:num w:numId="14" w16cid:durableId="1201284874">
    <w:abstractNumId w:val="6"/>
  </w:num>
  <w:num w:numId="15" w16cid:durableId="354356498">
    <w:abstractNumId w:val="2"/>
  </w:num>
  <w:num w:numId="16" w16cid:durableId="2128351668">
    <w:abstractNumId w:val="15"/>
  </w:num>
  <w:num w:numId="17" w16cid:durableId="131413216">
    <w:abstractNumId w:val="28"/>
  </w:num>
  <w:num w:numId="18" w16cid:durableId="671225279">
    <w:abstractNumId w:val="22"/>
  </w:num>
  <w:num w:numId="19" w16cid:durableId="1979843058">
    <w:abstractNumId w:val="23"/>
  </w:num>
  <w:num w:numId="20" w16cid:durableId="1812557593">
    <w:abstractNumId w:val="18"/>
  </w:num>
  <w:num w:numId="21" w16cid:durableId="1043596738">
    <w:abstractNumId w:val="1"/>
  </w:num>
  <w:num w:numId="22" w16cid:durableId="1392459499">
    <w:abstractNumId w:val="14"/>
  </w:num>
  <w:num w:numId="23" w16cid:durableId="1276524443">
    <w:abstractNumId w:val="7"/>
  </w:num>
  <w:num w:numId="24" w16cid:durableId="1821993598">
    <w:abstractNumId w:val="5"/>
  </w:num>
  <w:num w:numId="25" w16cid:durableId="1022516971">
    <w:abstractNumId w:val="9"/>
  </w:num>
  <w:num w:numId="26" w16cid:durableId="1867517889">
    <w:abstractNumId w:val="24"/>
  </w:num>
  <w:num w:numId="27" w16cid:durableId="1414349807">
    <w:abstractNumId w:val="25"/>
  </w:num>
  <w:num w:numId="28" w16cid:durableId="117916507">
    <w:abstractNumId w:val="19"/>
  </w:num>
  <w:num w:numId="29" w16cid:durableId="123455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7"/>
    <w:rsid w:val="00014483"/>
    <w:rsid w:val="00090F8A"/>
    <w:rsid w:val="000E0295"/>
    <w:rsid w:val="000E7240"/>
    <w:rsid w:val="00100E97"/>
    <w:rsid w:val="0013452E"/>
    <w:rsid w:val="00173FB5"/>
    <w:rsid w:val="001B2563"/>
    <w:rsid w:val="001D0060"/>
    <w:rsid w:val="001D0ACB"/>
    <w:rsid w:val="001E0922"/>
    <w:rsid w:val="001F27F2"/>
    <w:rsid w:val="001F5D82"/>
    <w:rsid w:val="0025031A"/>
    <w:rsid w:val="00280EE2"/>
    <w:rsid w:val="002B46FA"/>
    <w:rsid w:val="002E0A58"/>
    <w:rsid w:val="002E3AF8"/>
    <w:rsid w:val="00335783"/>
    <w:rsid w:val="00347E49"/>
    <w:rsid w:val="00370D53"/>
    <w:rsid w:val="00412AA6"/>
    <w:rsid w:val="004530CD"/>
    <w:rsid w:val="00474EEB"/>
    <w:rsid w:val="004750E1"/>
    <w:rsid w:val="00477A90"/>
    <w:rsid w:val="00480D72"/>
    <w:rsid w:val="004A1224"/>
    <w:rsid w:val="004C6E03"/>
    <w:rsid w:val="0051579C"/>
    <w:rsid w:val="00525109"/>
    <w:rsid w:val="0053268B"/>
    <w:rsid w:val="00544BBD"/>
    <w:rsid w:val="00587517"/>
    <w:rsid w:val="005C76F5"/>
    <w:rsid w:val="005E5B82"/>
    <w:rsid w:val="0060641F"/>
    <w:rsid w:val="00631EAB"/>
    <w:rsid w:val="00656E09"/>
    <w:rsid w:val="006A7B15"/>
    <w:rsid w:val="006B666E"/>
    <w:rsid w:val="00705EE1"/>
    <w:rsid w:val="00714BE2"/>
    <w:rsid w:val="0074140B"/>
    <w:rsid w:val="0075115C"/>
    <w:rsid w:val="00762D95"/>
    <w:rsid w:val="007C0482"/>
    <w:rsid w:val="007D55E3"/>
    <w:rsid w:val="007F0179"/>
    <w:rsid w:val="00813CC8"/>
    <w:rsid w:val="008B6080"/>
    <w:rsid w:val="008C3352"/>
    <w:rsid w:val="009035E1"/>
    <w:rsid w:val="00914D42"/>
    <w:rsid w:val="00916713"/>
    <w:rsid w:val="009B3CD7"/>
    <w:rsid w:val="009C0ECF"/>
    <w:rsid w:val="009D0A7F"/>
    <w:rsid w:val="009F77C6"/>
    <w:rsid w:val="00A0264D"/>
    <w:rsid w:val="00A452EB"/>
    <w:rsid w:val="00AB10E5"/>
    <w:rsid w:val="00AB7A79"/>
    <w:rsid w:val="00AD01D7"/>
    <w:rsid w:val="00AF7F66"/>
    <w:rsid w:val="00B20C08"/>
    <w:rsid w:val="00B33A26"/>
    <w:rsid w:val="00B53903"/>
    <w:rsid w:val="00B54077"/>
    <w:rsid w:val="00B80F85"/>
    <w:rsid w:val="00B93B9D"/>
    <w:rsid w:val="00B95801"/>
    <w:rsid w:val="00BA5A10"/>
    <w:rsid w:val="00BB50C3"/>
    <w:rsid w:val="00BC4A2D"/>
    <w:rsid w:val="00BE783E"/>
    <w:rsid w:val="00C111A4"/>
    <w:rsid w:val="00C13E60"/>
    <w:rsid w:val="00C54061"/>
    <w:rsid w:val="00C93084"/>
    <w:rsid w:val="00CB6EE3"/>
    <w:rsid w:val="00CB712F"/>
    <w:rsid w:val="00CD4EF6"/>
    <w:rsid w:val="00D00FEA"/>
    <w:rsid w:val="00D340F2"/>
    <w:rsid w:val="00D84296"/>
    <w:rsid w:val="00D84FB8"/>
    <w:rsid w:val="00D91196"/>
    <w:rsid w:val="00D948CB"/>
    <w:rsid w:val="00DE7BF0"/>
    <w:rsid w:val="00E55487"/>
    <w:rsid w:val="00E83E18"/>
    <w:rsid w:val="00EB5C25"/>
    <w:rsid w:val="00ED260A"/>
    <w:rsid w:val="00EE1F0B"/>
    <w:rsid w:val="00F01EC4"/>
    <w:rsid w:val="00F07DD9"/>
    <w:rsid w:val="00F818A5"/>
    <w:rsid w:val="00F87BB1"/>
    <w:rsid w:val="00FA3DE6"/>
    <w:rsid w:val="00FA429A"/>
    <w:rsid w:val="00FB6869"/>
    <w:rsid w:val="00FE22E0"/>
    <w:rsid w:val="00FE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D4BF"/>
  <w15:docId w15:val="{B92AB6BA-FCF9-49FA-BDC8-72F31BC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090F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90F8A"/>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90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11030">
      <w:bodyDiv w:val="1"/>
      <w:marLeft w:val="0"/>
      <w:marRight w:val="0"/>
      <w:marTop w:val="0"/>
      <w:marBottom w:val="0"/>
      <w:divBdr>
        <w:top w:val="none" w:sz="0" w:space="0" w:color="auto"/>
        <w:left w:val="none" w:sz="0" w:space="0" w:color="auto"/>
        <w:bottom w:val="none" w:sz="0" w:space="0" w:color="auto"/>
        <w:right w:val="none" w:sz="0" w:space="0" w:color="auto"/>
      </w:divBdr>
      <w:divsChild>
        <w:div w:id="641078507">
          <w:marLeft w:val="0"/>
          <w:marRight w:val="0"/>
          <w:marTop w:val="0"/>
          <w:marBottom w:val="0"/>
          <w:divBdr>
            <w:top w:val="none" w:sz="0" w:space="0" w:color="auto"/>
            <w:left w:val="none" w:sz="0" w:space="0" w:color="auto"/>
            <w:bottom w:val="none" w:sz="0" w:space="0" w:color="auto"/>
            <w:right w:val="none" w:sz="0" w:space="0" w:color="auto"/>
          </w:divBdr>
        </w:div>
        <w:div w:id="211038989">
          <w:marLeft w:val="0"/>
          <w:marRight w:val="0"/>
          <w:marTop w:val="0"/>
          <w:marBottom w:val="0"/>
          <w:divBdr>
            <w:top w:val="none" w:sz="0" w:space="0" w:color="auto"/>
            <w:left w:val="none" w:sz="0" w:space="0" w:color="auto"/>
            <w:bottom w:val="none" w:sz="0" w:space="0" w:color="auto"/>
            <w:right w:val="none" w:sz="0" w:space="0" w:color="auto"/>
          </w:divBdr>
        </w:div>
        <w:div w:id="14310794">
          <w:marLeft w:val="0"/>
          <w:marRight w:val="0"/>
          <w:marTop w:val="0"/>
          <w:marBottom w:val="0"/>
          <w:divBdr>
            <w:top w:val="none" w:sz="0" w:space="0" w:color="auto"/>
            <w:left w:val="none" w:sz="0" w:space="0" w:color="auto"/>
            <w:bottom w:val="none" w:sz="0" w:space="0" w:color="auto"/>
            <w:right w:val="none" w:sz="0" w:space="0" w:color="auto"/>
          </w:divBdr>
        </w:div>
        <w:div w:id="234904049">
          <w:marLeft w:val="0"/>
          <w:marRight w:val="0"/>
          <w:marTop w:val="0"/>
          <w:marBottom w:val="0"/>
          <w:divBdr>
            <w:top w:val="none" w:sz="0" w:space="0" w:color="auto"/>
            <w:left w:val="none" w:sz="0" w:space="0" w:color="auto"/>
            <w:bottom w:val="none" w:sz="0" w:space="0" w:color="auto"/>
            <w:right w:val="none" w:sz="0" w:space="0" w:color="auto"/>
          </w:divBdr>
        </w:div>
        <w:div w:id="137453598">
          <w:marLeft w:val="0"/>
          <w:marRight w:val="0"/>
          <w:marTop w:val="0"/>
          <w:marBottom w:val="0"/>
          <w:divBdr>
            <w:top w:val="none" w:sz="0" w:space="0" w:color="auto"/>
            <w:left w:val="none" w:sz="0" w:space="0" w:color="auto"/>
            <w:bottom w:val="none" w:sz="0" w:space="0" w:color="auto"/>
            <w:right w:val="none" w:sz="0" w:space="0" w:color="auto"/>
          </w:divBdr>
        </w:div>
        <w:div w:id="223107146">
          <w:marLeft w:val="0"/>
          <w:marRight w:val="0"/>
          <w:marTop w:val="0"/>
          <w:marBottom w:val="0"/>
          <w:divBdr>
            <w:top w:val="none" w:sz="0" w:space="0" w:color="auto"/>
            <w:left w:val="none" w:sz="0" w:space="0" w:color="auto"/>
            <w:bottom w:val="none" w:sz="0" w:space="0" w:color="auto"/>
            <w:right w:val="none" w:sz="0" w:space="0" w:color="auto"/>
          </w:divBdr>
        </w:div>
      </w:divsChild>
    </w:div>
    <w:div w:id="1390231814">
      <w:bodyDiv w:val="1"/>
      <w:marLeft w:val="0"/>
      <w:marRight w:val="0"/>
      <w:marTop w:val="0"/>
      <w:marBottom w:val="0"/>
      <w:divBdr>
        <w:top w:val="none" w:sz="0" w:space="0" w:color="auto"/>
        <w:left w:val="none" w:sz="0" w:space="0" w:color="auto"/>
        <w:bottom w:val="none" w:sz="0" w:space="0" w:color="auto"/>
        <w:right w:val="none" w:sz="0" w:space="0" w:color="auto"/>
      </w:divBdr>
    </w:div>
    <w:div w:id="1452361281">
      <w:bodyDiv w:val="1"/>
      <w:marLeft w:val="0"/>
      <w:marRight w:val="0"/>
      <w:marTop w:val="0"/>
      <w:marBottom w:val="0"/>
      <w:divBdr>
        <w:top w:val="none" w:sz="0" w:space="0" w:color="auto"/>
        <w:left w:val="none" w:sz="0" w:space="0" w:color="auto"/>
        <w:bottom w:val="none" w:sz="0" w:space="0" w:color="auto"/>
        <w:right w:val="none" w:sz="0" w:space="0" w:color="auto"/>
      </w:divBdr>
    </w:div>
    <w:div w:id="1842087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fasciana</dc:creator>
  <cp:lastModifiedBy>Cathy Fasciana</cp:lastModifiedBy>
  <cp:revision>2</cp:revision>
  <dcterms:created xsi:type="dcterms:W3CDTF">2022-12-08T15:55:00Z</dcterms:created>
  <dcterms:modified xsi:type="dcterms:W3CDTF">2022-12-08T15:55:00Z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