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663A" w14:textId="6F8B9561" w:rsidR="008B5D3D" w:rsidRDefault="00485DE8">
      <w:pPr>
        <w:pBdr>
          <w:top w:val="nil"/>
          <w:left w:val="nil"/>
          <w:bottom w:val="nil"/>
          <w:right w:val="nil"/>
          <w:between w:val="nil"/>
        </w:pBdr>
        <w:ind w:left="409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D6B9F6A" wp14:editId="641B6C7F">
            <wp:simplePos x="0" y="0"/>
            <wp:positionH relativeFrom="margin">
              <wp:posOffset>2305050</wp:posOffset>
            </wp:positionH>
            <wp:positionV relativeFrom="paragraph">
              <wp:posOffset>0</wp:posOffset>
            </wp:positionV>
            <wp:extent cx="1371600" cy="1065530"/>
            <wp:effectExtent l="0" t="0" r="0" b="1270"/>
            <wp:wrapSquare wrapText="bothSides"/>
            <wp:docPr id="2" name="image1.jpg" descr="Logo, company name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  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65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38BB9" w14:textId="3C5A4EBE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D40B15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B9D40F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666837AE" w14:textId="77777777" w:rsidR="005D4DD3" w:rsidRDefault="005D4DD3">
      <w:pPr>
        <w:spacing w:before="44"/>
        <w:ind w:left="2726" w:right="2725"/>
        <w:jc w:val="center"/>
        <w:rPr>
          <w:b/>
          <w:sz w:val="28"/>
          <w:szCs w:val="28"/>
        </w:rPr>
      </w:pPr>
    </w:p>
    <w:p w14:paraId="25E251F1" w14:textId="77777777" w:rsidR="005D4DD3" w:rsidRDefault="005D4DD3">
      <w:pPr>
        <w:spacing w:before="44"/>
        <w:ind w:left="2726" w:right="2725"/>
        <w:jc w:val="center"/>
        <w:rPr>
          <w:b/>
          <w:sz w:val="28"/>
          <w:szCs w:val="28"/>
        </w:rPr>
      </w:pPr>
    </w:p>
    <w:p w14:paraId="00CC8782" w14:textId="77777777" w:rsidR="005D4DD3" w:rsidRDefault="005D4DD3">
      <w:pPr>
        <w:spacing w:before="44"/>
        <w:ind w:left="2726" w:right="2725"/>
        <w:jc w:val="center"/>
        <w:rPr>
          <w:b/>
          <w:sz w:val="28"/>
          <w:szCs w:val="28"/>
        </w:rPr>
      </w:pPr>
    </w:p>
    <w:p w14:paraId="41091C77" w14:textId="572492CB" w:rsidR="008B5D3D" w:rsidRDefault="00AF7DF5">
      <w:pPr>
        <w:spacing w:before="44"/>
        <w:ind w:left="2726" w:right="27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Aspire Trade High School BOD Meeting Minutes</w:t>
      </w:r>
    </w:p>
    <w:p w14:paraId="1595D2FB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FCBA12E" w14:textId="77777777" w:rsidR="008B5D3D" w:rsidRDefault="008B5D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</w:p>
    <w:p w14:paraId="31F32BD1" w14:textId="493F8EF6" w:rsidR="008B5D3D" w:rsidRPr="00AC3E1F" w:rsidRDefault="00AF7DF5">
      <w:pPr>
        <w:ind w:left="120"/>
      </w:pPr>
      <w:r w:rsidRPr="00AC3E1F">
        <w:rPr>
          <w:b/>
        </w:rPr>
        <w:t xml:space="preserve">Location: </w:t>
      </w:r>
      <w:r w:rsidR="008659C4" w:rsidRPr="00AC3E1F">
        <w:t xml:space="preserve">ATHS </w:t>
      </w:r>
    </w:p>
    <w:p w14:paraId="58E4BD0D" w14:textId="746FFD10" w:rsidR="008B5D3D" w:rsidRPr="00AC3E1F" w:rsidRDefault="00AF7DF5">
      <w:pPr>
        <w:spacing w:before="22"/>
        <w:ind w:left="119"/>
      </w:pPr>
      <w:r w:rsidRPr="00AC3E1F">
        <w:rPr>
          <w:b/>
        </w:rPr>
        <w:t xml:space="preserve">Date: </w:t>
      </w:r>
      <w:r w:rsidR="002A6D7A">
        <w:t>October 2</w:t>
      </w:r>
      <w:r w:rsidR="0043686D">
        <w:t>8</w:t>
      </w:r>
      <w:r w:rsidR="002A6D7A">
        <w:t>, 2025</w:t>
      </w:r>
    </w:p>
    <w:p w14:paraId="5A358A8A" w14:textId="62ADDFAE" w:rsidR="008B5D3D" w:rsidRPr="00AC3E1F" w:rsidRDefault="00AF7DF5">
      <w:pPr>
        <w:spacing w:before="22"/>
        <w:ind w:left="119"/>
      </w:pPr>
      <w:r w:rsidRPr="00AC3E1F">
        <w:rPr>
          <w:b/>
        </w:rPr>
        <w:t xml:space="preserve">Time: </w:t>
      </w:r>
      <w:r w:rsidR="00777CD1">
        <w:t>6</w:t>
      </w:r>
      <w:r w:rsidR="002C0616" w:rsidRPr="00AC3E1F">
        <w:t>:</w:t>
      </w:r>
      <w:r w:rsidR="00777CD1">
        <w:t>00</w:t>
      </w:r>
      <w:r w:rsidR="002C0616" w:rsidRPr="00AC3E1F">
        <w:t xml:space="preserve"> pm – </w:t>
      </w:r>
      <w:r w:rsidR="002649EB">
        <w:t>6</w:t>
      </w:r>
      <w:r w:rsidR="00DB4538" w:rsidRPr="00AC3E1F">
        <w:t>:</w:t>
      </w:r>
      <w:r w:rsidR="00132840">
        <w:t>3</w:t>
      </w:r>
      <w:r w:rsidR="0044184F">
        <w:t>0</w:t>
      </w:r>
      <w:r w:rsidR="002C0616" w:rsidRPr="00AC3E1F">
        <w:t xml:space="preserve"> pm</w:t>
      </w:r>
    </w:p>
    <w:p w14:paraId="5310C2C6" w14:textId="77777777" w:rsidR="008B5D3D" w:rsidRPr="00AC3E1F" w:rsidRDefault="008B5D3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0CFC52" w14:textId="77777777" w:rsidR="008B5D3D" w:rsidRPr="00AC3E1F" w:rsidRDefault="008B5D3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14:paraId="1E38C031" w14:textId="77777777" w:rsidR="008B5D3D" w:rsidRPr="00AC3E1F" w:rsidRDefault="00AF7DF5">
      <w:pPr>
        <w:pStyle w:val="Heading1"/>
        <w:ind w:left="120"/>
        <w:rPr>
          <w:sz w:val="22"/>
          <w:szCs w:val="22"/>
        </w:rPr>
      </w:pPr>
      <w:r w:rsidRPr="00AC3E1F">
        <w:rPr>
          <w:sz w:val="22"/>
          <w:szCs w:val="22"/>
        </w:rPr>
        <w:t>In Attendance</w:t>
      </w:r>
    </w:p>
    <w:p w14:paraId="09670700" w14:textId="77777777" w:rsidR="00DB4538" w:rsidRPr="00AC3E1F" w:rsidRDefault="00DB4538">
      <w:pPr>
        <w:pStyle w:val="Heading1"/>
        <w:ind w:left="120"/>
        <w:rPr>
          <w:b w:val="0"/>
          <w:sz w:val="22"/>
          <w:szCs w:val="22"/>
        </w:rPr>
      </w:pPr>
    </w:p>
    <w:p w14:paraId="20BD47DE" w14:textId="77777777" w:rsidR="003647F2" w:rsidRPr="00AC3E1F" w:rsidRDefault="003647F2" w:rsidP="003647F2">
      <w:pPr>
        <w:pStyle w:val="Heading1"/>
        <w:ind w:left="120"/>
        <w:rPr>
          <w:b w:val="0"/>
          <w:sz w:val="22"/>
          <w:szCs w:val="22"/>
        </w:rPr>
      </w:pPr>
      <w:r w:rsidRPr="00AC3E1F">
        <w:rPr>
          <w:b w:val="0"/>
          <w:sz w:val="22"/>
          <w:szCs w:val="22"/>
        </w:rPr>
        <w:t xml:space="preserve">Board Chair – Derek Partee </w:t>
      </w:r>
    </w:p>
    <w:p w14:paraId="3B3A362A" w14:textId="77777777" w:rsidR="003647F2" w:rsidRPr="00AC3E1F" w:rsidRDefault="003647F2" w:rsidP="003647F2">
      <w:pPr>
        <w:pStyle w:val="Heading1"/>
        <w:ind w:left="120"/>
        <w:rPr>
          <w:b w:val="0"/>
          <w:sz w:val="22"/>
          <w:szCs w:val="22"/>
        </w:rPr>
      </w:pPr>
    </w:p>
    <w:p w14:paraId="60977307" w14:textId="77777777" w:rsidR="00EB6388" w:rsidRDefault="00EB6388" w:rsidP="00EB6388">
      <w:pPr>
        <w:pStyle w:val="Heading1"/>
        <w:ind w:left="120"/>
        <w:rPr>
          <w:b w:val="0"/>
          <w:sz w:val="22"/>
          <w:szCs w:val="22"/>
        </w:rPr>
      </w:pPr>
      <w:r w:rsidRPr="00AC3E1F">
        <w:rPr>
          <w:b w:val="0"/>
          <w:sz w:val="22"/>
          <w:szCs w:val="22"/>
        </w:rPr>
        <w:t>Vice Chair – Heidi Bertino-Daum</w:t>
      </w:r>
    </w:p>
    <w:p w14:paraId="78663D5C" w14:textId="77777777" w:rsidR="00EB6388" w:rsidRPr="00AC3E1F" w:rsidRDefault="00EB6388" w:rsidP="00EB6388">
      <w:pPr>
        <w:pStyle w:val="Heading1"/>
        <w:ind w:left="120"/>
        <w:rPr>
          <w:b w:val="0"/>
          <w:sz w:val="22"/>
          <w:szCs w:val="22"/>
        </w:rPr>
      </w:pPr>
    </w:p>
    <w:p w14:paraId="7D30CD4F" w14:textId="4706BCED" w:rsidR="009D6107" w:rsidRDefault="009D6107">
      <w:pPr>
        <w:pStyle w:val="Heading1"/>
        <w:ind w:left="120"/>
        <w:rPr>
          <w:b w:val="0"/>
          <w:sz w:val="22"/>
          <w:szCs w:val="22"/>
        </w:rPr>
      </w:pPr>
      <w:r w:rsidRPr="00AC3E1F">
        <w:rPr>
          <w:b w:val="0"/>
          <w:sz w:val="22"/>
          <w:szCs w:val="22"/>
        </w:rPr>
        <w:t>Principal – Jennifer Nichols</w:t>
      </w:r>
    </w:p>
    <w:p w14:paraId="3437F702" w14:textId="77777777" w:rsidR="00881DCE" w:rsidRDefault="00881DCE">
      <w:pPr>
        <w:pStyle w:val="Heading1"/>
        <w:ind w:left="120"/>
        <w:rPr>
          <w:b w:val="0"/>
          <w:sz w:val="22"/>
          <w:szCs w:val="22"/>
        </w:rPr>
      </w:pPr>
    </w:p>
    <w:p w14:paraId="1B489E14" w14:textId="275523FA" w:rsidR="00881DCE" w:rsidRDefault="00881DCE" w:rsidP="00881DCE">
      <w:pPr>
        <w:pStyle w:val="Heading1"/>
        <w:ind w:left="120"/>
        <w:rPr>
          <w:b w:val="0"/>
          <w:sz w:val="22"/>
          <w:szCs w:val="22"/>
        </w:rPr>
      </w:pPr>
      <w:r w:rsidRPr="00AC3E1F">
        <w:rPr>
          <w:b w:val="0"/>
          <w:sz w:val="22"/>
          <w:szCs w:val="22"/>
        </w:rPr>
        <w:t>Treasurer - Jenny Miller</w:t>
      </w:r>
      <w:r>
        <w:rPr>
          <w:b w:val="0"/>
          <w:sz w:val="22"/>
          <w:szCs w:val="22"/>
        </w:rPr>
        <w:t xml:space="preserve"> </w:t>
      </w:r>
    </w:p>
    <w:p w14:paraId="4A7058EF" w14:textId="77777777" w:rsidR="00487E33" w:rsidRDefault="00487E33" w:rsidP="00881DCE">
      <w:pPr>
        <w:pStyle w:val="Heading1"/>
        <w:ind w:left="120"/>
        <w:rPr>
          <w:b w:val="0"/>
          <w:sz w:val="22"/>
          <w:szCs w:val="22"/>
        </w:rPr>
      </w:pPr>
    </w:p>
    <w:p w14:paraId="3FDB69D4" w14:textId="3C6514A8" w:rsidR="00487E33" w:rsidRPr="00AC3E1F" w:rsidRDefault="00487E33" w:rsidP="00881DCE">
      <w:pPr>
        <w:pStyle w:val="Heading1"/>
        <w:ind w:left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Secretary – Melinda Bales</w:t>
      </w:r>
    </w:p>
    <w:p w14:paraId="12387762" w14:textId="77777777" w:rsidR="00881DCE" w:rsidRDefault="00881DCE">
      <w:pPr>
        <w:pStyle w:val="Heading1"/>
        <w:ind w:left="120"/>
        <w:rPr>
          <w:b w:val="0"/>
          <w:sz w:val="22"/>
          <w:szCs w:val="22"/>
        </w:rPr>
      </w:pPr>
    </w:p>
    <w:p w14:paraId="3D657485" w14:textId="17B23B94" w:rsidR="00113F9C" w:rsidRPr="00113F9C" w:rsidRDefault="00113F9C">
      <w:pPr>
        <w:pStyle w:val="Heading1"/>
        <w:ind w:left="120"/>
        <w:rPr>
          <w:bCs w:val="0"/>
          <w:sz w:val="22"/>
          <w:szCs w:val="22"/>
        </w:rPr>
      </w:pPr>
    </w:p>
    <w:p w14:paraId="138C336E" w14:textId="2A24349C" w:rsidR="002D1AC0" w:rsidRPr="00AC3E1F" w:rsidRDefault="002D1AC0" w:rsidP="00FD21FF">
      <w:pPr>
        <w:pStyle w:val="Heading1"/>
        <w:ind w:left="0"/>
        <w:rPr>
          <w:b w:val="0"/>
          <w:sz w:val="22"/>
          <w:szCs w:val="22"/>
        </w:rPr>
      </w:pPr>
    </w:p>
    <w:p w14:paraId="7ABFEB33" w14:textId="77777777" w:rsidR="008B5D3D" w:rsidRDefault="00AF7DF5">
      <w:pPr>
        <w:pStyle w:val="Heading1"/>
        <w:spacing w:before="180"/>
        <w:ind w:left="2725" w:right="2725"/>
        <w:jc w:val="center"/>
        <w:rPr>
          <w:sz w:val="22"/>
          <w:szCs w:val="22"/>
        </w:rPr>
      </w:pPr>
      <w:r w:rsidRPr="00AC3E1F">
        <w:rPr>
          <w:sz w:val="22"/>
          <w:szCs w:val="22"/>
        </w:rPr>
        <w:t>Agenda Items</w:t>
      </w:r>
    </w:p>
    <w:p w14:paraId="372BCB3A" w14:textId="77777777" w:rsidR="008C143F" w:rsidRDefault="008C143F" w:rsidP="00796B3E">
      <w:pPr>
        <w:pStyle w:val="Heading1"/>
        <w:spacing w:before="180"/>
        <w:ind w:left="2725" w:right="2725"/>
        <w:rPr>
          <w:sz w:val="22"/>
          <w:szCs w:val="22"/>
        </w:rPr>
      </w:pPr>
    </w:p>
    <w:p w14:paraId="40910A02" w14:textId="0EA72EA2" w:rsidR="00B21D18" w:rsidRPr="0084032D" w:rsidRDefault="00F721BE" w:rsidP="00F721B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 w:rsidRPr="0084032D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Review and Approve September 23, 2025, minutes</w:t>
      </w:r>
    </w:p>
    <w:p w14:paraId="663DDAE6" w14:textId="4657222D" w:rsidR="00566BE7" w:rsidRPr="00566BE7" w:rsidRDefault="00566BE7" w:rsidP="00566BE7">
      <w:pPr>
        <w:pStyle w:val="ListParagraph"/>
        <w:spacing w:before="52"/>
        <w:ind w:left="720" w:firstLine="0"/>
        <w:rPr>
          <w:b/>
          <w:bCs/>
          <w:color w:val="000000"/>
        </w:rPr>
      </w:pPr>
      <w:r w:rsidRPr="00566BE7">
        <w:rPr>
          <w:b/>
          <w:bCs/>
          <w:color w:val="000000"/>
        </w:rPr>
        <w:t xml:space="preserve">Motion: </w:t>
      </w:r>
      <w:r w:rsidR="0084032D">
        <w:rPr>
          <w:color w:val="000000"/>
        </w:rPr>
        <w:t>Heidi Bertino-Daum</w:t>
      </w:r>
      <w:r w:rsidRPr="00566BE7">
        <w:rPr>
          <w:color w:val="000000"/>
        </w:rPr>
        <w:t xml:space="preserve">: Motion to approve </w:t>
      </w:r>
      <w:r w:rsidR="00211033">
        <w:rPr>
          <w:color w:val="000000"/>
        </w:rPr>
        <w:t>September 23, 2025</w:t>
      </w:r>
      <w:r w:rsidRPr="00566BE7">
        <w:rPr>
          <w:color w:val="000000"/>
        </w:rPr>
        <w:t xml:space="preserve"> meeting minutes. Melinda Bales seconds the motion.</w:t>
      </w:r>
      <w:r w:rsidRPr="00566BE7">
        <w:rPr>
          <w:b/>
          <w:bCs/>
          <w:color w:val="000000"/>
        </w:rPr>
        <w:t xml:space="preserve"> Motion Approved: </w:t>
      </w:r>
      <w:r w:rsidRPr="00566BE7">
        <w:rPr>
          <w:color w:val="000000"/>
        </w:rPr>
        <w:t>Voted Yes: Derek Partee, Heidi Bertino-Daum, Melinda Bales and Jenny Miller.</w:t>
      </w:r>
    </w:p>
    <w:p w14:paraId="605DC849" w14:textId="77777777" w:rsidR="00566BE7" w:rsidRDefault="00566BE7" w:rsidP="00566B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</w:p>
    <w:p w14:paraId="37B1B799" w14:textId="77777777" w:rsidR="00F721BE" w:rsidRDefault="00F721BE" w:rsidP="00F721B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</w:p>
    <w:p w14:paraId="57C17668" w14:textId="441E6A41" w:rsidR="00796B3E" w:rsidRPr="0084032D" w:rsidRDefault="00F721BE" w:rsidP="00796B3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 w:rsidRPr="0084032D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Fall International Festival Update</w:t>
      </w:r>
    </w:p>
    <w:p w14:paraId="218BD2BD" w14:textId="77777777" w:rsidR="009F0C76" w:rsidRDefault="009F0C76" w:rsidP="009F0C76">
      <w:pPr>
        <w:pStyle w:val="ListParagraph"/>
        <w:rPr>
          <w:rFonts w:asciiTheme="minorHAnsi" w:hAnsiTheme="minorHAnsi" w:cstheme="minorHAnsi"/>
          <w:b/>
          <w:bCs/>
          <w:color w:val="1A1A1A"/>
        </w:rPr>
      </w:pPr>
    </w:p>
    <w:p w14:paraId="32954722" w14:textId="7DC673AA" w:rsidR="0008528E" w:rsidRPr="0008528E" w:rsidRDefault="0008528E" w:rsidP="00666F90">
      <w:pPr>
        <w:pStyle w:val="ListParagraph"/>
        <w:ind w:left="720" w:firstLine="0"/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Students had fun at this event, the next event for </w:t>
      </w:r>
      <w:r w:rsidR="00666F90">
        <w:rPr>
          <w:rFonts w:asciiTheme="minorHAnsi" w:hAnsiTheme="minorHAnsi" w:cstheme="minorHAnsi"/>
          <w:color w:val="1A1A1A"/>
        </w:rPr>
        <w:t>students</w:t>
      </w:r>
      <w:r>
        <w:rPr>
          <w:rFonts w:asciiTheme="minorHAnsi" w:hAnsiTheme="minorHAnsi" w:cstheme="minorHAnsi"/>
          <w:color w:val="1A1A1A"/>
        </w:rPr>
        <w:t xml:space="preserve"> is Homecoming. We have </w:t>
      </w:r>
      <w:proofErr w:type="gramStart"/>
      <w:r>
        <w:rPr>
          <w:rFonts w:asciiTheme="minorHAnsi" w:hAnsiTheme="minorHAnsi" w:cstheme="minorHAnsi"/>
          <w:color w:val="1A1A1A"/>
        </w:rPr>
        <w:t>lots of</w:t>
      </w:r>
      <w:proofErr w:type="gramEnd"/>
      <w:r w:rsidR="00666F90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fun activities for the students to compete in</w:t>
      </w:r>
      <w:r w:rsidR="00340503">
        <w:rPr>
          <w:rFonts w:asciiTheme="minorHAnsi" w:hAnsiTheme="minorHAnsi" w:cstheme="minorHAnsi"/>
          <w:color w:val="1A1A1A"/>
        </w:rPr>
        <w:t xml:space="preserve"> and we will have a Homecoming Court. We are putting out a video of </w:t>
      </w:r>
      <w:r w:rsidR="006A323D">
        <w:rPr>
          <w:rFonts w:asciiTheme="minorHAnsi" w:hAnsiTheme="minorHAnsi" w:cstheme="minorHAnsi"/>
          <w:color w:val="1A1A1A"/>
        </w:rPr>
        <w:t>students</w:t>
      </w:r>
      <w:r w:rsidR="00340503">
        <w:rPr>
          <w:rFonts w:asciiTheme="minorHAnsi" w:hAnsiTheme="minorHAnsi" w:cstheme="minorHAnsi"/>
          <w:color w:val="1A1A1A"/>
        </w:rPr>
        <w:t xml:space="preserve"> introducing Home</w:t>
      </w:r>
      <w:r w:rsidR="00D14568">
        <w:rPr>
          <w:rFonts w:asciiTheme="minorHAnsi" w:hAnsiTheme="minorHAnsi" w:cstheme="minorHAnsi"/>
          <w:color w:val="1A1A1A"/>
        </w:rPr>
        <w:t xml:space="preserve">coming and </w:t>
      </w:r>
      <w:r w:rsidR="00D026E3">
        <w:rPr>
          <w:rFonts w:asciiTheme="minorHAnsi" w:hAnsiTheme="minorHAnsi" w:cstheme="minorHAnsi"/>
          <w:color w:val="1A1A1A"/>
        </w:rPr>
        <w:t>Phoenix</w:t>
      </w:r>
      <w:r w:rsidR="00D14568">
        <w:rPr>
          <w:rFonts w:asciiTheme="minorHAnsi" w:hAnsiTheme="minorHAnsi" w:cstheme="minorHAnsi"/>
          <w:color w:val="1A1A1A"/>
        </w:rPr>
        <w:t xml:space="preserve"> Wars to the other students. </w:t>
      </w:r>
      <w:r w:rsidR="00FA16FF">
        <w:rPr>
          <w:rFonts w:asciiTheme="minorHAnsi" w:hAnsiTheme="minorHAnsi" w:cstheme="minorHAnsi"/>
          <w:color w:val="1A1A1A"/>
        </w:rPr>
        <w:t xml:space="preserve">Ms. Lyall will put out a video of the International </w:t>
      </w:r>
      <w:r w:rsidR="00522774">
        <w:rPr>
          <w:rFonts w:asciiTheme="minorHAnsi" w:hAnsiTheme="minorHAnsi" w:cstheme="minorHAnsi"/>
          <w:color w:val="1A1A1A"/>
        </w:rPr>
        <w:t>Festival,</w:t>
      </w:r>
      <w:r w:rsidR="00FA16FF">
        <w:rPr>
          <w:rFonts w:asciiTheme="minorHAnsi" w:hAnsiTheme="minorHAnsi" w:cstheme="minorHAnsi"/>
          <w:color w:val="1A1A1A"/>
        </w:rPr>
        <w:t xml:space="preserve"> and we will play it in the lobby. </w:t>
      </w:r>
    </w:p>
    <w:p w14:paraId="11CCD436" w14:textId="77777777" w:rsidR="00F721BE" w:rsidRDefault="00F721BE" w:rsidP="00B21D1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4E01DD06" w14:textId="1E66B4F7" w:rsidR="00555EF3" w:rsidRPr="0084032D" w:rsidRDefault="00F721BE" w:rsidP="00963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 w:rsidRPr="0084032D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lastRenderedPageBreak/>
        <w:t>OCS School Improvement visit and plan</w:t>
      </w:r>
    </w:p>
    <w:p w14:paraId="7AD7ACB0" w14:textId="670CED6F" w:rsidR="00FE1916" w:rsidRDefault="00FE1916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>Review of Strengths</w:t>
      </w:r>
    </w:p>
    <w:p w14:paraId="4E51B17A" w14:textId="250F37A9" w:rsidR="00FE1916" w:rsidRDefault="00FE1916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>School Improvement Plan and School Grade (letter to parents) – due Nov 30</w:t>
      </w:r>
      <w:r w:rsidRPr="00FE1916">
        <w:rPr>
          <w:rFonts w:asciiTheme="minorHAnsi" w:hAnsiTheme="minorHAnsi" w:cstheme="minorHAnsi"/>
          <w:color w:val="1A1A1A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</w:t>
      </w:r>
    </w:p>
    <w:p w14:paraId="7B21D1A9" w14:textId="77777777" w:rsidR="00DD53F5" w:rsidRDefault="00DD53F5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3E1EE99A" w14:textId="48C42B86" w:rsidR="00DD53F5" w:rsidRPr="00FE1916" w:rsidRDefault="00DD53F5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 xml:space="preserve">Jennifer handed out the feedback we received from the board. Our </w:t>
      </w:r>
      <w:r w:rsidR="006A323D">
        <w:rPr>
          <w:rFonts w:asciiTheme="minorHAnsi" w:hAnsiTheme="minorHAnsi" w:cstheme="minorHAnsi"/>
          <w:color w:val="1A1A1A"/>
          <w:sz w:val="22"/>
          <w:szCs w:val="22"/>
        </w:rPr>
        <w:t xml:space="preserve">key issue is 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compliance. We are doing NC check-ins to help make sure students </w:t>
      </w:r>
      <w:r w:rsidR="00351C00">
        <w:rPr>
          <w:rFonts w:asciiTheme="minorHAnsi" w:hAnsiTheme="minorHAnsi" w:cstheme="minorHAnsi"/>
          <w:color w:val="1A1A1A"/>
          <w:sz w:val="22"/>
          <w:szCs w:val="22"/>
        </w:rPr>
        <w:t>understand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</w:t>
      </w:r>
      <w:r w:rsidR="00966660">
        <w:rPr>
          <w:rFonts w:asciiTheme="minorHAnsi" w:hAnsiTheme="minorHAnsi" w:cstheme="minorHAnsi"/>
          <w:color w:val="1A1A1A"/>
          <w:sz w:val="22"/>
          <w:szCs w:val="22"/>
        </w:rPr>
        <w:t xml:space="preserve">course 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content. We will do </w:t>
      </w:r>
      <w:r w:rsidR="00946F92">
        <w:rPr>
          <w:rFonts w:asciiTheme="minorHAnsi" w:hAnsiTheme="minorHAnsi" w:cstheme="minorHAnsi"/>
          <w:color w:val="1A1A1A"/>
          <w:sz w:val="22"/>
          <w:szCs w:val="22"/>
        </w:rPr>
        <w:t>reviews,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and we will follow the curriculum. The school improvement plan is due November 30</w:t>
      </w:r>
      <w:r w:rsidRPr="00DD53F5">
        <w:rPr>
          <w:rFonts w:asciiTheme="minorHAnsi" w:hAnsiTheme="minorHAnsi" w:cstheme="minorHAnsi"/>
          <w:color w:val="1A1A1A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. SIT team needs to have an improvement plan ready by 11/30. We </w:t>
      </w:r>
      <w:r w:rsidR="00966660">
        <w:rPr>
          <w:rFonts w:asciiTheme="minorHAnsi" w:hAnsiTheme="minorHAnsi" w:cstheme="minorHAnsi"/>
          <w:color w:val="1A1A1A"/>
          <w:sz w:val="22"/>
          <w:szCs w:val="22"/>
        </w:rPr>
        <w:t>must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send a letter to parents notify them of our F grade.</w:t>
      </w:r>
    </w:p>
    <w:p w14:paraId="0522C413" w14:textId="77777777" w:rsidR="004671AF" w:rsidRDefault="004671AF" w:rsidP="00555E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2C24AAF3" w14:textId="6A25897D" w:rsidR="004671AF" w:rsidRPr="0084032D" w:rsidRDefault="00F721BE" w:rsidP="004671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 w:rsidRPr="0084032D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Positions Available</w:t>
      </w:r>
      <w:r w:rsidR="002028DB" w:rsidRPr="0084032D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ab/>
      </w:r>
    </w:p>
    <w:p w14:paraId="1DFF6A88" w14:textId="724CDB67" w:rsidR="00FE1916" w:rsidRDefault="00FE1916" w:rsidP="00FE1916">
      <w:pPr>
        <w:pStyle w:val="ListParagraph"/>
        <w:ind w:left="1080"/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Chemistry/Ear</w:t>
      </w:r>
      <w:r w:rsidR="00120BEB">
        <w:rPr>
          <w:rFonts w:asciiTheme="minorHAnsi" w:hAnsiTheme="minorHAnsi" w:cstheme="minorHAnsi"/>
          <w:color w:val="1A1A1A"/>
        </w:rPr>
        <w:t>t</w:t>
      </w:r>
      <w:r>
        <w:rPr>
          <w:rFonts w:asciiTheme="minorHAnsi" w:hAnsiTheme="minorHAnsi" w:cstheme="minorHAnsi"/>
          <w:color w:val="1A1A1A"/>
        </w:rPr>
        <w:t>h and Environmental Science</w:t>
      </w:r>
    </w:p>
    <w:p w14:paraId="3FB30763" w14:textId="1B33D54A" w:rsidR="00FE1916" w:rsidRDefault="00FE1916" w:rsidP="00FE1916">
      <w:pPr>
        <w:pStyle w:val="ListParagraph"/>
        <w:ind w:left="1080"/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Behavior Management Specialist</w:t>
      </w:r>
    </w:p>
    <w:p w14:paraId="0A9E721B" w14:textId="77777777" w:rsidR="00120BEB" w:rsidRDefault="00120BEB" w:rsidP="00FE1916">
      <w:pPr>
        <w:pStyle w:val="ListParagraph"/>
        <w:ind w:left="1080"/>
        <w:rPr>
          <w:rFonts w:asciiTheme="minorHAnsi" w:hAnsiTheme="minorHAnsi" w:cstheme="minorHAnsi"/>
          <w:color w:val="1A1A1A"/>
        </w:rPr>
      </w:pPr>
    </w:p>
    <w:p w14:paraId="4BB6C014" w14:textId="4BFEC531" w:rsidR="00120BEB" w:rsidRDefault="009B685F" w:rsidP="00966660">
      <w:pPr>
        <w:pStyle w:val="ListParagraph"/>
        <w:ind w:left="720" w:firstLine="0"/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We have two finalists for our Behavioral Management Specialist – we are checking their references and then we will make our decision. Both have behavioral management </w:t>
      </w:r>
      <w:r w:rsidR="00946F92">
        <w:rPr>
          <w:rFonts w:asciiTheme="minorHAnsi" w:hAnsiTheme="minorHAnsi" w:cstheme="minorHAnsi"/>
          <w:color w:val="1A1A1A"/>
        </w:rPr>
        <w:t>experience,</w:t>
      </w:r>
      <w:r>
        <w:rPr>
          <w:rFonts w:asciiTheme="minorHAnsi" w:hAnsiTheme="minorHAnsi" w:cstheme="minorHAnsi"/>
          <w:color w:val="1A1A1A"/>
        </w:rPr>
        <w:t xml:space="preserve"> and one has </w:t>
      </w:r>
      <w:r w:rsidR="00995EB4">
        <w:rPr>
          <w:rFonts w:asciiTheme="minorHAnsi" w:hAnsiTheme="minorHAnsi" w:cstheme="minorHAnsi"/>
          <w:color w:val="1A1A1A"/>
        </w:rPr>
        <w:t>more</w:t>
      </w:r>
      <w:r>
        <w:rPr>
          <w:rFonts w:asciiTheme="minorHAnsi" w:hAnsiTheme="minorHAnsi" w:cstheme="minorHAnsi"/>
          <w:color w:val="1A1A1A"/>
        </w:rPr>
        <w:t xml:space="preserve"> policing experience. They need to use our discipline matrix – they need to be fair and equitable with their behavior management </w:t>
      </w:r>
      <w:r w:rsidR="00B365F1">
        <w:rPr>
          <w:rFonts w:asciiTheme="minorHAnsi" w:hAnsiTheme="minorHAnsi" w:cstheme="minorHAnsi"/>
          <w:color w:val="1A1A1A"/>
        </w:rPr>
        <w:t xml:space="preserve">administration </w:t>
      </w:r>
      <w:r>
        <w:rPr>
          <w:rFonts w:asciiTheme="minorHAnsi" w:hAnsiTheme="minorHAnsi" w:cstheme="minorHAnsi"/>
          <w:color w:val="1A1A1A"/>
        </w:rPr>
        <w:t xml:space="preserve">and </w:t>
      </w:r>
      <w:r w:rsidR="00B365F1">
        <w:rPr>
          <w:rFonts w:asciiTheme="minorHAnsi" w:hAnsiTheme="minorHAnsi" w:cstheme="minorHAnsi"/>
          <w:color w:val="1A1A1A"/>
        </w:rPr>
        <w:t>enforce the consequences</w:t>
      </w:r>
      <w:r>
        <w:rPr>
          <w:rFonts w:asciiTheme="minorHAnsi" w:hAnsiTheme="minorHAnsi" w:cstheme="minorHAnsi"/>
          <w:color w:val="1A1A1A"/>
        </w:rPr>
        <w:t>.</w:t>
      </w:r>
    </w:p>
    <w:p w14:paraId="12069D46" w14:textId="77777777" w:rsidR="009B685F" w:rsidRPr="00FE1916" w:rsidRDefault="009B685F" w:rsidP="00FE1916">
      <w:pPr>
        <w:pStyle w:val="ListParagraph"/>
        <w:ind w:left="1080"/>
        <w:rPr>
          <w:rFonts w:asciiTheme="minorHAnsi" w:hAnsiTheme="minorHAnsi" w:cstheme="minorHAnsi"/>
          <w:color w:val="1A1A1A"/>
        </w:rPr>
      </w:pPr>
    </w:p>
    <w:p w14:paraId="7A594053" w14:textId="394CBD82" w:rsidR="00F721BE" w:rsidRPr="0084032D" w:rsidRDefault="00F721BE" w:rsidP="004671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 w:rsidRPr="0084032D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Upcoming Events</w:t>
      </w:r>
    </w:p>
    <w:p w14:paraId="06019659" w14:textId="2A5CA9C8" w:rsidR="00FE1916" w:rsidRDefault="00FE1916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>November 6 – Virtual Open House Caterpillar Ministries</w:t>
      </w:r>
    </w:p>
    <w:p w14:paraId="0FCACB79" w14:textId="058AC749" w:rsidR="009B685F" w:rsidRDefault="009B685F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 xml:space="preserve">We have students referred to us by Caterpillar Ministries. They </w:t>
      </w:r>
      <w:r w:rsidR="00AE0598">
        <w:rPr>
          <w:rFonts w:asciiTheme="minorHAnsi" w:hAnsiTheme="minorHAnsi" w:cstheme="minorHAnsi"/>
          <w:color w:val="1A1A1A"/>
          <w:sz w:val="22"/>
          <w:szCs w:val="22"/>
        </w:rPr>
        <w:t>stay connected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with the students who are currently attending here</w:t>
      </w:r>
      <w:r w:rsidR="00AC28F2">
        <w:rPr>
          <w:rFonts w:asciiTheme="minorHAnsi" w:hAnsiTheme="minorHAnsi" w:cstheme="minorHAnsi"/>
          <w:color w:val="1A1A1A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A1A1A"/>
          <w:sz w:val="22"/>
          <w:szCs w:val="22"/>
        </w:rPr>
        <w:t>and let us know any needs the students or their families have</w:t>
      </w:r>
      <w:proofErr w:type="gramStart"/>
      <w:r>
        <w:rPr>
          <w:rFonts w:asciiTheme="minorHAnsi" w:hAnsiTheme="minorHAnsi" w:cstheme="minorHAnsi"/>
          <w:color w:val="1A1A1A"/>
          <w:sz w:val="22"/>
          <w:szCs w:val="22"/>
        </w:rPr>
        <w:t xml:space="preserve">.  </w:t>
      </w:r>
      <w:proofErr w:type="gramEnd"/>
      <w:r>
        <w:rPr>
          <w:rFonts w:asciiTheme="minorHAnsi" w:hAnsiTheme="minorHAnsi" w:cstheme="minorHAnsi"/>
          <w:color w:val="1A1A1A"/>
          <w:sz w:val="22"/>
          <w:szCs w:val="22"/>
        </w:rPr>
        <w:t xml:space="preserve">We will talk to </w:t>
      </w:r>
      <w:proofErr w:type="gramStart"/>
      <w:r>
        <w:rPr>
          <w:rFonts w:asciiTheme="minorHAnsi" w:hAnsiTheme="minorHAnsi" w:cstheme="minorHAnsi"/>
          <w:color w:val="1A1A1A"/>
          <w:sz w:val="22"/>
          <w:szCs w:val="22"/>
        </w:rPr>
        <w:t>8</w:t>
      </w:r>
      <w:r w:rsidRPr="009B685F">
        <w:rPr>
          <w:rFonts w:asciiTheme="minorHAnsi" w:hAnsiTheme="minorHAnsi" w:cstheme="minorHAnsi"/>
          <w:color w:val="1A1A1A"/>
          <w:sz w:val="22"/>
          <w:szCs w:val="22"/>
          <w:vertAlign w:val="superscript"/>
        </w:rPr>
        <w:t>th</w:t>
      </w:r>
      <w:proofErr w:type="gramEnd"/>
      <w:r>
        <w:rPr>
          <w:rFonts w:asciiTheme="minorHAnsi" w:hAnsiTheme="minorHAnsi" w:cstheme="minorHAnsi"/>
          <w:color w:val="1A1A1A"/>
          <w:sz w:val="22"/>
          <w:szCs w:val="22"/>
        </w:rPr>
        <w:t xml:space="preserve"> grade parents at the open house. They </w:t>
      </w:r>
      <w:r w:rsidR="00AC28F2">
        <w:rPr>
          <w:rFonts w:asciiTheme="minorHAnsi" w:hAnsiTheme="minorHAnsi" w:cstheme="minorHAnsi"/>
          <w:color w:val="1A1A1A"/>
          <w:sz w:val="22"/>
          <w:szCs w:val="22"/>
        </w:rPr>
        <w:t>provide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tutoring </w:t>
      </w:r>
      <w:r w:rsidR="00995EB4">
        <w:rPr>
          <w:rFonts w:asciiTheme="minorHAnsi" w:hAnsiTheme="minorHAnsi" w:cstheme="minorHAnsi"/>
          <w:color w:val="1A1A1A"/>
          <w:sz w:val="22"/>
          <w:szCs w:val="22"/>
        </w:rPr>
        <w:t>for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our students. </w:t>
      </w:r>
    </w:p>
    <w:p w14:paraId="1E6E5C53" w14:textId="77777777" w:rsidR="009B685F" w:rsidRDefault="009B685F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14DED1A7" w14:textId="71ECA477" w:rsidR="00FE1916" w:rsidRDefault="00FE1916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>November 7 – Aspire Homecoming (Friday 6:00-8:00)</w:t>
      </w:r>
    </w:p>
    <w:p w14:paraId="6BF7E834" w14:textId="681C64B6" w:rsidR="007424EE" w:rsidRDefault="007424EE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>Content teachers will chaperone.</w:t>
      </w:r>
    </w:p>
    <w:p w14:paraId="42D5921E" w14:textId="77777777" w:rsidR="007424EE" w:rsidRDefault="007424EE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58325B96" w14:textId="1A48FA00" w:rsidR="00FE1916" w:rsidRDefault="00FE1916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 xml:space="preserve">November 9 </w:t>
      </w:r>
      <w:r w:rsidR="006708BF">
        <w:rPr>
          <w:rFonts w:asciiTheme="minorHAnsi" w:hAnsiTheme="minorHAnsi" w:cstheme="minorHAnsi"/>
          <w:color w:val="1A1A1A"/>
          <w:sz w:val="22"/>
          <w:szCs w:val="22"/>
        </w:rPr>
        <w:t>–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Trade</w:t>
      </w:r>
      <w:r w:rsidR="006708BF">
        <w:rPr>
          <w:rFonts w:asciiTheme="minorHAnsi" w:hAnsiTheme="minorHAnsi" w:cstheme="minorHAnsi"/>
          <w:color w:val="1A1A1A"/>
          <w:sz w:val="22"/>
          <w:szCs w:val="22"/>
        </w:rPr>
        <w:t xml:space="preserve"> Open House</w:t>
      </w:r>
    </w:p>
    <w:p w14:paraId="172B07E8" w14:textId="1350AE2A" w:rsidR="007424EE" w:rsidRDefault="007424EE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>Trade teachers will attend.</w:t>
      </w:r>
    </w:p>
    <w:p w14:paraId="293F652A" w14:textId="77777777" w:rsidR="000677AF" w:rsidRDefault="000677AF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5D659162" w14:textId="16535D32" w:rsidR="006708BF" w:rsidRDefault="006708BF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>November 15 – (Saturday 5:30-8:30)</w:t>
      </w:r>
    </w:p>
    <w:p w14:paraId="51A9C7F9" w14:textId="76ECE0A0" w:rsidR="000677AF" w:rsidRDefault="000677AF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 xml:space="preserve">This is our big donor event. Students will do demonstrations in the classrooms. </w:t>
      </w:r>
    </w:p>
    <w:p w14:paraId="57590ABE" w14:textId="77777777" w:rsidR="000677AF" w:rsidRDefault="000677AF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3E23F4A7" w14:textId="0018C77D" w:rsidR="006708BF" w:rsidRDefault="006708BF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>November 20 – Trade Open House</w:t>
      </w:r>
    </w:p>
    <w:p w14:paraId="294A8DB2" w14:textId="7C01AF5B" w:rsidR="006E6827" w:rsidRPr="00FE1916" w:rsidRDefault="006E6827" w:rsidP="00FE19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t>This is for new or interested students to attend since we will be opening our lottery on December 1</w:t>
      </w:r>
      <w:r w:rsidRPr="006E6827">
        <w:rPr>
          <w:rFonts w:asciiTheme="minorHAnsi" w:hAnsiTheme="minorHAnsi" w:cstheme="minorHAnsi"/>
          <w:color w:val="1A1A1A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color w:val="1A1A1A"/>
          <w:sz w:val="22"/>
          <w:szCs w:val="22"/>
        </w:rPr>
        <w:t>. We can still take students for 9</w:t>
      </w:r>
      <w:r w:rsidRPr="006E6827">
        <w:rPr>
          <w:rFonts w:asciiTheme="minorHAnsi" w:hAnsiTheme="minorHAnsi" w:cstheme="minorHAnsi"/>
          <w:color w:val="1A1A1A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and 10</w:t>
      </w:r>
      <w:r w:rsidRPr="006E6827">
        <w:rPr>
          <w:rFonts w:asciiTheme="minorHAnsi" w:hAnsiTheme="minorHAnsi" w:cstheme="minorHAnsi"/>
          <w:color w:val="1A1A1A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1A1A1A"/>
          <w:sz w:val="22"/>
          <w:szCs w:val="22"/>
        </w:rPr>
        <w:t xml:space="preserve"> grade enrollment in this current year before the semester ends. </w:t>
      </w:r>
    </w:p>
    <w:p w14:paraId="509EFF2A" w14:textId="69B1899D" w:rsidR="00F721BE" w:rsidRDefault="00F721BE" w:rsidP="00F721BE">
      <w:pPr>
        <w:pStyle w:val="ListParagraph"/>
        <w:rPr>
          <w:rFonts w:asciiTheme="minorHAnsi" w:hAnsiTheme="minorHAnsi" w:cstheme="minorHAnsi"/>
          <w:b/>
          <w:bCs/>
          <w:color w:val="1A1A1A"/>
        </w:rPr>
      </w:pPr>
    </w:p>
    <w:p w14:paraId="67C0202B" w14:textId="22D866A5" w:rsidR="00F721BE" w:rsidRDefault="00F721BE" w:rsidP="004671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 w:rsidRPr="0084032D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Public Comments (2-minute maximum)</w:t>
      </w:r>
    </w:p>
    <w:p w14:paraId="13EE6C66" w14:textId="34BE3BF5" w:rsidR="006E6827" w:rsidRDefault="006E6827" w:rsidP="006E682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eastAsia="Calibri" w:hAnsi="Calibri" w:cs="Calibri"/>
          <w:color w:val="000000"/>
          <w:sz w:val="22"/>
          <w:szCs w:val="22"/>
          <w:lang w:bidi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Parent – Parent stated her son </w:t>
      </w:r>
      <w:r w:rsidR="0004606B"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had </w:t>
      </w:r>
      <w:proofErr w:type="gramStart"/>
      <w:r w:rsidR="0004606B"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been </w:t>
      </w:r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>threatened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 </w:t>
      </w:r>
      <w:r w:rsidR="0004606B">
        <w:rPr>
          <w:rFonts w:ascii="Calibri" w:eastAsia="Calibri" w:hAnsi="Calibri" w:cs="Calibri"/>
          <w:color w:val="000000"/>
          <w:sz w:val="22"/>
          <w:szCs w:val="22"/>
          <w:lang w:bidi="en-US"/>
        </w:rPr>
        <w:t>by other students</w:t>
      </w:r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. She set up a meeting with Ms. Nichols who said we need to talk with you about another matter with your son. On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>Monday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 my child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>was not allowed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 in the building nor myself. Derek got the parent’s contact information and said he </w:t>
      </w:r>
      <w:proofErr w:type="gramStart"/>
      <w:r w:rsidR="00676AEA">
        <w:rPr>
          <w:rFonts w:ascii="Calibri" w:eastAsia="Calibri" w:hAnsi="Calibri" w:cs="Calibri"/>
          <w:color w:val="000000"/>
          <w:sz w:val="22"/>
          <w:szCs w:val="22"/>
          <w:lang w:bidi="en-US"/>
        </w:rPr>
        <w:t>investigate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 the issue and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>get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 back to her in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>a few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 days. We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>can’t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 speak about disciplinary proceedings at the board meeting. </w:t>
      </w:r>
    </w:p>
    <w:p w14:paraId="3FDF2DCE" w14:textId="77777777" w:rsidR="008F299A" w:rsidRDefault="008F299A" w:rsidP="006E682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eastAsia="Calibri" w:hAnsi="Calibri" w:cs="Calibri"/>
          <w:color w:val="000000"/>
          <w:sz w:val="22"/>
          <w:szCs w:val="22"/>
          <w:lang w:bidi="en-US"/>
        </w:rPr>
      </w:pPr>
    </w:p>
    <w:p w14:paraId="76A3564F" w14:textId="6CC102D1" w:rsidR="008F299A" w:rsidRPr="006E6827" w:rsidRDefault="008F299A" w:rsidP="006E682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eastAsia="Calibri" w:hAnsi="Calibri" w:cs="Calibri"/>
          <w:color w:val="000000"/>
          <w:sz w:val="22"/>
          <w:szCs w:val="22"/>
          <w:lang w:bidi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lastRenderedPageBreak/>
        <w:t xml:space="preserve">Parent 2 – Can students wear jackets with hoods outside? Jennifer replied yes. Parent also asked if there was an issue with the vending machines today – Derek replied not anymore. </w:t>
      </w:r>
    </w:p>
    <w:p w14:paraId="0EC4FFB0" w14:textId="77777777" w:rsidR="00F721BE" w:rsidRDefault="00F721BE" w:rsidP="00F721BE">
      <w:pPr>
        <w:pStyle w:val="ListParagraph"/>
        <w:rPr>
          <w:rFonts w:asciiTheme="minorHAnsi" w:hAnsiTheme="minorHAnsi" w:cstheme="minorHAnsi"/>
          <w:b/>
          <w:bCs/>
          <w:color w:val="1A1A1A"/>
        </w:rPr>
      </w:pPr>
    </w:p>
    <w:p w14:paraId="1475BA59" w14:textId="77777777" w:rsidR="006E6827" w:rsidRDefault="006E6827" w:rsidP="00F721BE">
      <w:pPr>
        <w:pStyle w:val="ListParagraph"/>
        <w:rPr>
          <w:rFonts w:asciiTheme="minorHAnsi" w:hAnsiTheme="minorHAnsi" w:cstheme="minorHAnsi"/>
          <w:b/>
          <w:bCs/>
          <w:color w:val="1A1A1A"/>
        </w:rPr>
      </w:pPr>
    </w:p>
    <w:p w14:paraId="3F39281F" w14:textId="470CAC62" w:rsidR="00F721BE" w:rsidRDefault="00F721BE" w:rsidP="004671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 w:rsidRPr="0084032D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Schedule Next Meeting</w:t>
      </w:r>
    </w:p>
    <w:p w14:paraId="74FDAF88" w14:textId="3A9CDA7D" w:rsidR="004355B8" w:rsidRPr="004355B8" w:rsidRDefault="004355B8" w:rsidP="004355B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eastAsia="Calibri" w:hAnsi="Calibri" w:cs="Calibri"/>
          <w:color w:val="000000"/>
          <w:sz w:val="22"/>
          <w:szCs w:val="22"/>
          <w:lang w:bidi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Our next meeting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>is scheduled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 for November 18</w:t>
      </w:r>
      <w:r w:rsidRPr="004355B8">
        <w:rPr>
          <w:rFonts w:ascii="Calibri" w:eastAsia="Calibri" w:hAnsi="Calibri" w:cs="Calibri"/>
          <w:color w:val="000000"/>
          <w:sz w:val="22"/>
          <w:szCs w:val="22"/>
          <w:vertAlign w:val="superscript"/>
          <w:lang w:bidi="en-US"/>
        </w:rPr>
        <w:t>th</w:t>
      </w:r>
      <w:r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. </w:t>
      </w:r>
    </w:p>
    <w:p w14:paraId="07510AEA" w14:textId="77777777" w:rsidR="009F0C76" w:rsidRDefault="009F0C76" w:rsidP="009F0C76">
      <w:pPr>
        <w:pStyle w:val="ListParagraph"/>
        <w:rPr>
          <w:rFonts w:asciiTheme="minorHAnsi" w:hAnsiTheme="minorHAnsi" w:cstheme="minorHAnsi"/>
          <w:b/>
          <w:bCs/>
          <w:color w:val="1A1A1A"/>
        </w:rPr>
      </w:pPr>
    </w:p>
    <w:p w14:paraId="6A1EA410" w14:textId="77777777" w:rsidR="009F0C76" w:rsidRPr="009F0C76" w:rsidRDefault="009F0C76" w:rsidP="006708BF">
      <w:pPr>
        <w:pStyle w:val="NormalWeb"/>
        <w:numPr>
          <w:ilvl w:val="0"/>
          <w:numId w:val="3"/>
        </w:numPr>
        <w:shd w:val="clear" w:color="auto" w:fill="FFFFFF"/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</w:pPr>
      <w:r w:rsidRPr="009F0C76">
        <w:rPr>
          <w:rFonts w:ascii="Calibri" w:eastAsia="Calibri" w:hAnsi="Calibri" w:cs="Calibri"/>
          <w:b/>
          <w:bCs/>
          <w:color w:val="000000"/>
          <w:sz w:val="22"/>
          <w:szCs w:val="22"/>
          <w:lang w:bidi="en-US"/>
        </w:rPr>
        <w:t>Motion to Adjourn Open Session and go into Closed Session</w:t>
      </w:r>
    </w:p>
    <w:p w14:paraId="01C1CD1C" w14:textId="313C3BD9" w:rsidR="009F0C76" w:rsidRPr="009F0C76" w:rsidRDefault="009F0C76" w:rsidP="009F0C76">
      <w:pPr>
        <w:pStyle w:val="NormalWeb"/>
        <w:shd w:val="clear" w:color="auto" w:fill="FFFFFF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Motion: </w:t>
      </w:r>
      <w:r w:rsidR="004355B8">
        <w:rPr>
          <w:rFonts w:asciiTheme="minorHAnsi" w:hAnsiTheme="minorHAnsi" w:cstheme="minorHAnsi"/>
          <w:color w:val="1A1A1A"/>
          <w:sz w:val="22"/>
          <w:szCs w:val="22"/>
        </w:rPr>
        <w:t xml:space="preserve">Derek </w:t>
      </w:r>
      <w:r w:rsidR="00351C00">
        <w:rPr>
          <w:rFonts w:asciiTheme="minorHAnsi" w:hAnsiTheme="minorHAnsi" w:cstheme="minorHAnsi"/>
          <w:color w:val="1A1A1A"/>
          <w:sz w:val="22"/>
          <w:szCs w:val="22"/>
        </w:rPr>
        <w:t>Partee</w:t>
      </w:r>
      <w:r w:rsidR="004355B8">
        <w:rPr>
          <w:rFonts w:asciiTheme="minorHAnsi" w:hAnsiTheme="minorHAnsi" w:cstheme="minorHAnsi"/>
          <w:color w:val="1A1A1A"/>
          <w:sz w:val="22"/>
          <w:szCs w:val="22"/>
        </w:rPr>
        <w:t xml:space="preserve">: </w:t>
      </w: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Motion to adjourn and go into closed section as requested under 143</w:t>
      </w:r>
      <w:r w:rsidRPr="009F0C76">
        <w:rPr>
          <w:rFonts w:asciiTheme="minorHAnsi" w:hAnsiTheme="minorHAnsi" w:cstheme="minorHAnsi"/>
          <w:color w:val="1A1A1A"/>
          <w:sz w:val="22"/>
          <w:szCs w:val="22"/>
        </w:rPr>
        <w:noBreakHyphen/>
        <w:t xml:space="preserve">318.11. Closed sessions Option (6). </w:t>
      </w:r>
      <w:r w:rsidR="004355B8">
        <w:rPr>
          <w:rFonts w:asciiTheme="minorHAnsi" w:hAnsiTheme="minorHAnsi" w:cstheme="minorHAnsi"/>
          <w:color w:val="1A1A1A"/>
          <w:sz w:val="22"/>
          <w:szCs w:val="22"/>
        </w:rPr>
        <w:t>Heidi Bertion-Daum</w:t>
      </w: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seconds the motion. Motion Approved: Voted Yes: Heidi Bertino-Daum, Derek Partee, Melinda Bales and Jenny Miller.</w:t>
      </w:r>
    </w:p>
    <w:p w14:paraId="02E65895" w14:textId="77777777" w:rsidR="009F0C76" w:rsidRPr="009F0C76" w:rsidRDefault="009F0C76" w:rsidP="009F0C76">
      <w:pPr>
        <w:pStyle w:val="NormalWeb"/>
        <w:shd w:val="clear" w:color="auto" w:fill="FFFFFF"/>
        <w:ind w:left="720"/>
        <w:rPr>
          <w:rFonts w:asciiTheme="minorHAnsi" w:hAnsiTheme="minorHAnsi" w:cstheme="minorHAnsi"/>
          <w:b/>
          <w:bCs/>
          <w:color w:val="1A1A1A"/>
          <w:lang w:bidi="en-US"/>
        </w:rPr>
      </w:pPr>
    </w:p>
    <w:p w14:paraId="59E10274" w14:textId="77777777" w:rsidR="009F0C76" w:rsidRPr="009F0C76" w:rsidRDefault="009F0C76" w:rsidP="009F0C76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b/>
          <w:bCs/>
          <w:color w:val="1A1A1A"/>
          <w:lang w:bidi="en-US"/>
        </w:rPr>
      </w:pPr>
      <w:r w:rsidRPr="009F0C76">
        <w:rPr>
          <w:rFonts w:asciiTheme="minorHAnsi" w:hAnsiTheme="minorHAnsi" w:cstheme="minorHAnsi"/>
          <w:b/>
          <w:bCs/>
          <w:color w:val="1A1A1A"/>
          <w:lang w:bidi="en-US"/>
        </w:rPr>
        <w:t>Closed Session</w:t>
      </w:r>
    </w:p>
    <w:p w14:paraId="28280111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>Closed Session Requested under 143</w:t>
      </w:r>
      <w:r w:rsidRPr="009F0C76">
        <w:rPr>
          <w:rFonts w:asciiTheme="minorHAnsi" w:hAnsiTheme="minorHAnsi" w:cstheme="minorHAnsi"/>
          <w:color w:val="1A1A1A"/>
          <w:sz w:val="22"/>
          <w:szCs w:val="22"/>
        </w:rPr>
        <w:noBreakHyphen/>
        <w:t>318.11. Closed sessions Option (6) To consider the qualifications, competence, performance, character, fitness,</w:t>
      </w:r>
    </w:p>
    <w:p w14:paraId="21BDAEB6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conditions of appointment, or conditions of initial employment of an</w:t>
      </w:r>
    </w:p>
    <w:p w14:paraId="04E4452D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individual public officer or employee or prospective public officer or</w:t>
      </w:r>
    </w:p>
    <w:p w14:paraId="443E86A5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employee; or to hear or investigate a complaint, charge, or grievance by or</w:t>
      </w:r>
    </w:p>
    <w:p w14:paraId="2DC043BB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against an individual public officer or employee. General personnel policy</w:t>
      </w:r>
    </w:p>
    <w:p w14:paraId="43F323F7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issues may not </w:t>
      </w:r>
      <w:proofErr w:type="gramStart"/>
      <w:r w:rsidRPr="009F0C76">
        <w:rPr>
          <w:rFonts w:asciiTheme="minorHAnsi" w:hAnsiTheme="minorHAnsi" w:cstheme="minorHAnsi"/>
          <w:color w:val="1A1A1A"/>
          <w:sz w:val="22"/>
          <w:szCs w:val="22"/>
        </w:rPr>
        <w:t>be considered</w:t>
      </w:r>
      <w:proofErr w:type="gramEnd"/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in a closed session. A public body may not</w:t>
      </w:r>
    </w:p>
    <w:p w14:paraId="61B79C10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consider the qualifications, competence, performance, character, fitness,</w:t>
      </w:r>
    </w:p>
    <w:p w14:paraId="5BEAE9C7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appointment, or removal of a member of the public body or another body</w:t>
      </w:r>
    </w:p>
    <w:p w14:paraId="5E175A92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and may not consider or fill a vacancy among its own membership except in</w:t>
      </w:r>
    </w:p>
    <w:p w14:paraId="40FA86BB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an open meeting. </w:t>
      </w:r>
      <w:proofErr w:type="gramStart"/>
      <w:r w:rsidRPr="009F0C76">
        <w:rPr>
          <w:rFonts w:asciiTheme="minorHAnsi" w:hAnsiTheme="minorHAnsi" w:cstheme="minorHAnsi"/>
          <w:color w:val="1A1A1A"/>
          <w:sz w:val="22"/>
          <w:szCs w:val="22"/>
        </w:rPr>
        <w:t>Final action</w:t>
      </w:r>
      <w:proofErr w:type="gramEnd"/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making an appointment or discharge or</w:t>
      </w:r>
    </w:p>
    <w:p w14:paraId="660F78CA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removal by a public body having final authority for the appointment or</w:t>
      </w:r>
    </w:p>
    <w:p w14:paraId="7A99DACF" w14:textId="77777777" w:rsidR="009F0C76" w:rsidRP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discharge or removal shall </w:t>
      </w:r>
      <w:proofErr w:type="gramStart"/>
      <w:r w:rsidRPr="009F0C76">
        <w:rPr>
          <w:rFonts w:asciiTheme="minorHAnsi" w:hAnsiTheme="minorHAnsi" w:cstheme="minorHAnsi"/>
          <w:color w:val="1A1A1A"/>
          <w:sz w:val="22"/>
          <w:szCs w:val="22"/>
        </w:rPr>
        <w:t>be taken</w:t>
      </w:r>
      <w:proofErr w:type="gramEnd"/>
      <w:r w:rsidRPr="009F0C76">
        <w:rPr>
          <w:rFonts w:asciiTheme="minorHAnsi" w:hAnsiTheme="minorHAnsi" w:cstheme="minorHAnsi"/>
          <w:color w:val="1A1A1A"/>
          <w:sz w:val="22"/>
          <w:szCs w:val="22"/>
        </w:rPr>
        <w:t xml:space="preserve"> in an open meeting.</w:t>
      </w:r>
    </w:p>
    <w:p w14:paraId="7AC233FB" w14:textId="77777777" w:rsidR="009F0C76" w:rsidRDefault="009F0C76" w:rsidP="009F0C7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</w:p>
    <w:p w14:paraId="222CBD54" w14:textId="77777777" w:rsidR="006A7AA1" w:rsidRDefault="006A7AA1" w:rsidP="002028D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6590BCD3" w14:textId="77777777" w:rsidR="003706E2" w:rsidRDefault="003706E2" w:rsidP="002028D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p w14:paraId="73447366" w14:textId="77777777" w:rsidR="003706E2" w:rsidRPr="002028DB" w:rsidRDefault="003706E2" w:rsidP="002028D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A1A1A"/>
          <w:sz w:val="22"/>
          <w:szCs w:val="22"/>
        </w:rPr>
      </w:pPr>
    </w:p>
    <w:sectPr w:rsidR="003706E2" w:rsidRPr="002028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A52"/>
    <w:multiLevelType w:val="multilevel"/>
    <w:tmpl w:val="BE34757E"/>
    <w:lvl w:ilvl="0">
      <w:start w:val="1"/>
      <w:numFmt w:val="decimal"/>
      <w:lvlText w:val="%1.)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DFB7D71"/>
    <w:multiLevelType w:val="hybridMultilevel"/>
    <w:tmpl w:val="B87CF868"/>
    <w:lvl w:ilvl="0" w:tplc="40CE7A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C62AA"/>
    <w:multiLevelType w:val="hybridMultilevel"/>
    <w:tmpl w:val="A12CAE02"/>
    <w:lvl w:ilvl="0" w:tplc="133C600C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25036">
    <w:abstractNumId w:val="0"/>
  </w:num>
  <w:num w:numId="2" w16cid:durableId="183253123">
    <w:abstractNumId w:val="2"/>
  </w:num>
  <w:num w:numId="3" w16cid:durableId="419109529">
    <w:abstractNumId w:val="1"/>
  </w:num>
  <w:num w:numId="4" w16cid:durableId="352268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3D"/>
    <w:rsid w:val="00004B41"/>
    <w:rsid w:val="00016DA0"/>
    <w:rsid w:val="00025411"/>
    <w:rsid w:val="000425F4"/>
    <w:rsid w:val="0004606B"/>
    <w:rsid w:val="0005153A"/>
    <w:rsid w:val="00053D37"/>
    <w:rsid w:val="00065F9D"/>
    <w:rsid w:val="000677AF"/>
    <w:rsid w:val="000726B6"/>
    <w:rsid w:val="00082DFE"/>
    <w:rsid w:val="0008528E"/>
    <w:rsid w:val="000942A8"/>
    <w:rsid w:val="000A351C"/>
    <w:rsid w:val="000A539A"/>
    <w:rsid w:val="000A65D6"/>
    <w:rsid w:val="000B4103"/>
    <w:rsid w:val="000D0AFB"/>
    <w:rsid w:val="000D19C0"/>
    <w:rsid w:val="000D3DB4"/>
    <w:rsid w:val="000F4BEF"/>
    <w:rsid w:val="0010055E"/>
    <w:rsid w:val="0010293E"/>
    <w:rsid w:val="001036F9"/>
    <w:rsid w:val="00111AFB"/>
    <w:rsid w:val="00113F9C"/>
    <w:rsid w:val="00120446"/>
    <w:rsid w:val="00120BEB"/>
    <w:rsid w:val="0012371A"/>
    <w:rsid w:val="0012407E"/>
    <w:rsid w:val="00132840"/>
    <w:rsid w:val="00142C47"/>
    <w:rsid w:val="00145B65"/>
    <w:rsid w:val="0015031B"/>
    <w:rsid w:val="0015415F"/>
    <w:rsid w:val="00165E27"/>
    <w:rsid w:val="0019665E"/>
    <w:rsid w:val="001A3C5C"/>
    <w:rsid w:val="001B476F"/>
    <w:rsid w:val="001C0023"/>
    <w:rsid w:val="001D3AA5"/>
    <w:rsid w:val="001E69D0"/>
    <w:rsid w:val="001F256B"/>
    <w:rsid w:val="001F5720"/>
    <w:rsid w:val="002028DB"/>
    <w:rsid w:val="00203C88"/>
    <w:rsid w:val="00211033"/>
    <w:rsid w:val="0021715D"/>
    <w:rsid w:val="0021771C"/>
    <w:rsid w:val="00220EDF"/>
    <w:rsid w:val="00235274"/>
    <w:rsid w:val="00240065"/>
    <w:rsid w:val="0024579D"/>
    <w:rsid w:val="00246CEB"/>
    <w:rsid w:val="00251D55"/>
    <w:rsid w:val="00263BCF"/>
    <w:rsid w:val="002649EB"/>
    <w:rsid w:val="0026529D"/>
    <w:rsid w:val="00267B4A"/>
    <w:rsid w:val="00270984"/>
    <w:rsid w:val="002733B9"/>
    <w:rsid w:val="0029048F"/>
    <w:rsid w:val="00291DFB"/>
    <w:rsid w:val="00294DA2"/>
    <w:rsid w:val="002950C0"/>
    <w:rsid w:val="002A6D7A"/>
    <w:rsid w:val="002B1CED"/>
    <w:rsid w:val="002B2E4C"/>
    <w:rsid w:val="002C0616"/>
    <w:rsid w:val="002C2038"/>
    <w:rsid w:val="002D0A2D"/>
    <w:rsid w:val="002D1AC0"/>
    <w:rsid w:val="002E534F"/>
    <w:rsid w:val="002F2C20"/>
    <w:rsid w:val="002F76EC"/>
    <w:rsid w:val="00302D10"/>
    <w:rsid w:val="003041E5"/>
    <w:rsid w:val="00306740"/>
    <w:rsid w:val="003179AC"/>
    <w:rsid w:val="00321379"/>
    <w:rsid w:val="003365D3"/>
    <w:rsid w:val="00340503"/>
    <w:rsid w:val="00340C08"/>
    <w:rsid w:val="003428CB"/>
    <w:rsid w:val="00351C00"/>
    <w:rsid w:val="0035470E"/>
    <w:rsid w:val="00354E08"/>
    <w:rsid w:val="00360561"/>
    <w:rsid w:val="0036137D"/>
    <w:rsid w:val="003624B0"/>
    <w:rsid w:val="003647F2"/>
    <w:rsid w:val="003706E2"/>
    <w:rsid w:val="0037186B"/>
    <w:rsid w:val="00376CA0"/>
    <w:rsid w:val="003952F0"/>
    <w:rsid w:val="003A150F"/>
    <w:rsid w:val="003A20AB"/>
    <w:rsid w:val="003A7CD7"/>
    <w:rsid w:val="003B187D"/>
    <w:rsid w:val="003B6ACE"/>
    <w:rsid w:val="003C4158"/>
    <w:rsid w:val="003C72DA"/>
    <w:rsid w:val="003E11B2"/>
    <w:rsid w:val="003E2987"/>
    <w:rsid w:val="003E3389"/>
    <w:rsid w:val="004016B8"/>
    <w:rsid w:val="00403F8D"/>
    <w:rsid w:val="004041A1"/>
    <w:rsid w:val="00405746"/>
    <w:rsid w:val="00415273"/>
    <w:rsid w:val="0042014B"/>
    <w:rsid w:val="00425580"/>
    <w:rsid w:val="00426251"/>
    <w:rsid w:val="004355B8"/>
    <w:rsid w:val="0043686D"/>
    <w:rsid w:val="0044184F"/>
    <w:rsid w:val="00443BA9"/>
    <w:rsid w:val="0045761A"/>
    <w:rsid w:val="00460522"/>
    <w:rsid w:val="00465187"/>
    <w:rsid w:val="004671AF"/>
    <w:rsid w:val="00480288"/>
    <w:rsid w:val="00480A7E"/>
    <w:rsid w:val="00485DE8"/>
    <w:rsid w:val="00486259"/>
    <w:rsid w:val="00487E33"/>
    <w:rsid w:val="00491974"/>
    <w:rsid w:val="00493D4C"/>
    <w:rsid w:val="004A4E63"/>
    <w:rsid w:val="004B6996"/>
    <w:rsid w:val="004B7E92"/>
    <w:rsid w:val="004C74F7"/>
    <w:rsid w:val="004D6907"/>
    <w:rsid w:val="004D6D5D"/>
    <w:rsid w:val="004E0A09"/>
    <w:rsid w:val="004E4C04"/>
    <w:rsid w:val="004F60D0"/>
    <w:rsid w:val="0050266D"/>
    <w:rsid w:val="00506F7A"/>
    <w:rsid w:val="005134B3"/>
    <w:rsid w:val="00521164"/>
    <w:rsid w:val="00522774"/>
    <w:rsid w:val="0054449D"/>
    <w:rsid w:val="00545F13"/>
    <w:rsid w:val="00551664"/>
    <w:rsid w:val="00553DD6"/>
    <w:rsid w:val="00555EF3"/>
    <w:rsid w:val="00566BE7"/>
    <w:rsid w:val="005701DD"/>
    <w:rsid w:val="005712E7"/>
    <w:rsid w:val="00571F1A"/>
    <w:rsid w:val="00591E31"/>
    <w:rsid w:val="00592D03"/>
    <w:rsid w:val="00594BAB"/>
    <w:rsid w:val="005971BB"/>
    <w:rsid w:val="005A2C2D"/>
    <w:rsid w:val="005C2A4E"/>
    <w:rsid w:val="005C46AA"/>
    <w:rsid w:val="005D0D08"/>
    <w:rsid w:val="005D4DD3"/>
    <w:rsid w:val="005D63AA"/>
    <w:rsid w:val="005E0F22"/>
    <w:rsid w:val="00607FCF"/>
    <w:rsid w:val="006107EF"/>
    <w:rsid w:val="0062161D"/>
    <w:rsid w:val="006262B5"/>
    <w:rsid w:val="00636273"/>
    <w:rsid w:val="00641FE8"/>
    <w:rsid w:val="00646A19"/>
    <w:rsid w:val="006527FE"/>
    <w:rsid w:val="00652A44"/>
    <w:rsid w:val="006568CF"/>
    <w:rsid w:val="00662600"/>
    <w:rsid w:val="00666F90"/>
    <w:rsid w:val="0066795B"/>
    <w:rsid w:val="006708BF"/>
    <w:rsid w:val="00675D4A"/>
    <w:rsid w:val="00676AEA"/>
    <w:rsid w:val="006857A2"/>
    <w:rsid w:val="006859FE"/>
    <w:rsid w:val="00690158"/>
    <w:rsid w:val="00691AD4"/>
    <w:rsid w:val="006A323D"/>
    <w:rsid w:val="006A7AA1"/>
    <w:rsid w:val="006B7C5F"/>
    <w:rsid w:val="006D5019"/>
    <w:rsid w:val="006E17CF"/>
    <w:rsid w:val="006E2478"/>
    <w:rsid w:val="006E6827"/>
    <w:rsid w:val="006F5141"/>
    <w:rsid w:val="00700C6E"/>
    <w:rsid w:val="00704AFC"/>
    <w:rsid w:val="00711921"/>
    <w:rsid w:val="007211F2"/>
    <w:rsid w:val="00724BAF"/>
    <w:rsid w:val="00727C29"/>
    <w:rsid w:val="00733810"/>
    <w:rsid w:val="0073457E"/>
    <w:rsid w:val="00736EA9"/>
    <w:rsid w:val="0073797E"/>
    <w:rsid w:val="007424EE"/>
    <w:rsid w:val="007618FC"/>
    <w:rsid w:val="00761C18"/>
    <w:rsid w:val="00777847"/>
    <w:rsid w:val="00777CD1"/>
    <w:rsid w:val="00781CAE"/>
    <w:rsid w:val="007850AA"/>
    <w:rsid w:val="0079432D"/>
    <w:rsid w:val="00794785"/>
    <w:rsid w:val="00796B3E"/>
    <w:rsid w:val="007B010E"/>
    <w:rsid w:val="007D1086"/>
    <w:rsid w:val="007E75DE"/>
    <w:rsid w:val="00820EC4"/>
    <w:rsid w:val="00822253"/>
    <w:rsid w:val="008347C1"/>
    <w:rsid w:val="008401F3"/>
    <w:rsid w:val="0084032D"/>
    <w:rsid w:val="00852DBE"/>
    <w:rsid w:val="00862AC8"/>
    <w:rsid w:val="0086399E"/>
    <w:rsid w:val="008649F1"/>
    <w:rsid w:val="008659C4"/>
    <w:rsid w:val="00865D19"/>
    <w:rsid w:val="00873D5E"/>
    <w:rsid w:val="00873F4B"/>
    <w:rsid w:val="00881DCE"/>
    <w:rsid w:val="00884106"/>
    <w:rsid w:val="008855C8"/>
    <w:rsid w:val="008935C2"/>
    <w:rsid w:val="008A027B"/>
    <w:rsid w:val="008A632B"/>
    <w:rsid w:val="008B299A"/>
    <w:rsid w:val="008B2D1E"/>
    <w:rsid w:val="008B5D3D"/>
    <w:rsid w:val="008C143F"/>
    <w:rsid w:val="008E2052"/>
    <w:rsid w:val="008E472E"/>
    <w:rsid w:val="008F0BF5"/>
    <w:rsid w:val="008F299A"/>
    <w:rsid w:val="008F2D12"/>
    <w:rsid w:val="008F2EB5"/>
    <w:rsid w:val="008F4287"/>
    <w:rsid w:val="008F537F"/>
    <w:rsid w:val="00904E52"/>
    <w:rsid w:val="0091164C"/>
    <w:rsid w:val="00912124"/>
    <w:rsid w:val="00944BD1"/>
    <w:rsid w:val="00946F92"/>
    <w:rsid w:val="00951994"/>
    <w:rsid w:val="009543BC"/>
    <w:rsid w:val="009566F6"/>
    <w:rsid w:val="00963B35"/>
    <w:rsid w:val="00966660"/>
    <w:rsid w:val="0097039F"/>
    <w:rsid w:val="00971C94"/>
    <w:rsid w:val="00995EB4"/>
    <w:rsid w:val="009A17F3"/>
    <w:rsid w:val="009B1EE2"/>
    <w:rsid w:val="009B2DA1"/>
    <w:rsid w:val="009B3E74"/>
    <w:rsid w:val="009B685F"/>
    <w:rsid w:val="009C031D"/>
    <w:rsid w:val="009C6832"/>
    <w:rsid w:val="009C6D8F"/>
    <w:rsid w:val="009D0F6B"/>
    <w:rsid w:val="009D5C93"/>
    <w:rsid w:val="009D5DFD"/>
    <w:rsid w:val="009D6107"/>
    <w:rsid w:val="009F0C76"/>
    <w:rsid w:val="00A03521"/>
    <w:rsid w:val="00A15F35"/>
    <w:rsid w:val="00A237E9"/>
    <w:rsid w:val="00A33D46"/>
    <w:rsid w:val="00A37E16"/>
    <w:rsid w:val="00A4490D"/>
    <w:rsid w:val="00A54DD3"/>
    <w:rsid w:val="00A5538C"/>
    <w:rsid w:val="00A6358F"/>
    <w:rsid w:val="00A85E21"/>
    <w:rsid w:val="00A9619A"/>
    <w:rsid w:val="00A96EDD"/>
    <w:rsid w:val="00AA501E"/>
    <w:rsid w:val="00AB552A"/>
    <w:rsid w:val="00AC1EE0"/>
    <w:rsid w:val="00AC28F2"/>
    <w:rsid w:val="00AC3E1F"/>
    <w:rsid w:val="00AC6742"/>
    <w:rsid w:val="00AD5695"/>
    <w:rsid w:val="00AD659D"/>
    <w:rsid w:val="00AE0598"/>
    <w:rsid w:val="00AE3EFD"/>
    <w:rsid w:val="00AE4524"/>
    <w:rsid w:val="00AE4859"/>
    <w:rsid w:val="00AF4F1E"/>
    <w:rsid w:val="00AF7DF5"/>
    <w:rsid w:val="00B01FDD"/>
    <w:rsid w:val="00B04C6B"/>
    <w:rsid w:val="00B0769C"/>
    <w:rsid w:val="00B10402"/>
    <w:rsid w:val="00B11313"/>
    <w:rsid w:val="00B11650"/>
    <w:rsid w:val="00B12E49"/>
    <w:rsid w:val="00B21D18"/>
    <w:rsid w:val="00B32162"/>
    <w:rsid w:val="00B365F1"/>
    <w:rsid w:val="00B37287"/>
    <w:rsid w:val="00B41BD2"/>
    <w:rsid w:val="00B41D30"/>
    <w:rsid w:val="00B447AF"/>
    <w:rsid w:val="00B564D4"/>
    <w:rsid w:val="00B6411D"/>
    <w:rsid w:val="00B67D24"/>
    <w:rsid w:val="00B70DD4"/>
    <w:rsid w:val="00B81EE4"/>
    <w:rsid w:val="00B94CDD"/>
    <w:rsid w:val="00B95EE0"/>
    <w:rsid w:val="00B97262"/>
    <w:rsid w:val="00BA617D"/>
    <w:rsid w:val="00BA6684"/>
    <w:rsid w:val="00BC2DDB"/>
    <w:rsid w:val="00BD2E8A"/>
    <w:rsid w:val="00BD3475"/>
    <w:rsid w:val="00BD4FEE"/>
    <w:rsid w:val="00BE1EB1"/>
    <w:rsid w:val="00BF6529"/>
    <w:rsid w:val="00C05059"/>
    <w:rsid w:val="00C107DA"/>
    <w:rsid w:val="00C21018"/>
    <w:rsid w:val="00C27D77"/>
    <w:rsid w:val="00C36A0B"/>
    <w:rsid w:val="00C37AB3"/>
    <w:rsid w:val="00C37C75"/>
    <w:rsid w:val="00C51A61"/>
    <w:rsid w:val="00C54C12"/>
    <w:rsid w:val="00C62C47"/>
    <w:rsid w:val="00C70076"/>
    <w:rsid w:val="00C760AA"/>
    <w:rsid w:val="00C8247D"/>
    <w:rsid w:val="00C9269A"/>
    <w:rsid w:val="00C963BF"/>
    <w:rsid w:val="00C97FE1"/>
    <w:rsid w:val="00CA319A"/>
    <w:rsid w:val="00CC6542"/>
    <w:rsid w:val="00CD3C7D"/>
    <w:rsid w:val="00CF2B48"/>
    <w:rsid w:val="00CF35BC"/>
    <w:rsid w:val="00CF529F"/>
    <w:rsid w:val="00D026E3"/>
    <w:rsid w:val="00D11E7B"/>
    <w:rsid w:val="00D1263E"/>
    <w:rsid w:val="00D14568"/>
    <w:rsid w:val="00D20541"/>
    <w:rsid w:val="00D348B4"/>
    <w:rsid w:val="00D350C4"/>
    <w:rsid w:val="00D354BE"/>
    <w:rsid w:val="00D3578D"/>
    <w:rsid w:val="00D4160C"/>
    <w:rsid w:val="00D43342"/>
    <w:rsid w:val="00D60981"/>
    <w:rsid w:val="00D677E5"/>
    <w:rsid w:val="00D95BFE"/>
    <w:rsid w:val="00D9658C"/>
    <w:rsid w:val="00DA0C1A"/>
    <w:rsid w:val="00DA2B41"/>
    <w:rsid w:val="00DA44D9"/>
    <w:rsid w:val="00DB4538"/>
    <w:rsid w:val="00DD53F5"/>
    <w:rsid w:val="00DE5420"/>
    <w:rsid w:val="00DF63E5"/>
    <w:rsid w:val="00E02630"/>
    <w:rsid w:val="00E0328A"/>
    <w:rsid w:val="00E06400"/>
    <w:rsid w:val="00E1506E"/>
    <w:rsid w:val="00E327A9"/>
    <w:rsid w:val="00E32A7B"/>
    <w:rsid w:val="00E347F7"/>
    <w:rsid w:val="00E34B29"/>
    <w:rsid w:val="00E4018E"/>
    <w:rsid w:val="00E42B09"/>
    <w:rsid w:val="00E763B9"/>
    <w:rsid w:val="00E8329F"/>
    <w:rsid w:val="00E8495A"/>
    <w:rsid w:val="00E97CE3"/>
    <w:rsid w:val="00EA154F"/>
    <w:rsid w:val="00EB24F7"/>
    <w:rsid w:val="00EB2B80"/>
    <w:rsid w:val="00EB48BB"/>
    <w:rsid w:val="00EB6388"/>
    <w:rsid w:val="00EC4FD8"/>
    <w:rsid w:val="00EE33E3"/>
    <w:rsid w:val="00EE77EC"/>
    <w:rsid w:val="00EF0497"/>
    <w:rsid w:val="00EF48FC"/>
    <w:rsid w:val="00EF6ACF"/>
    <w:rsid w:val="00EF6B9E"/>
    <w:rsid w:val="00F012B9"/>
    <w:rsid w:val="00F04252"/>
    <w:rsid w:val="00F05391"/>
    <w:rsid w:val="00F072CE"/>
    <w:rsid w:val="00F12553"/>
    <w:rsid w:val="00F17C4F"/>
    <w:rsid w:val="00F27B91"/>
    <w:rsid w:val="00F3104A"/>
    <w:rsid w:val="00F32590"/>
    <w:rsid w:val="00F357A0"/>
    <w:rsid w:val="00F40ACA"/>
    <w:rsid w:val="00F42CC4"/>
    <w:rsid w:val="00F53104"/>
    <w:rsid w:val="00F64311"/>
    <w:rsid w:val="00F66FBB"/>
    <w:rsid w:val="00F721BE"/>
    <w:rsid w:val="00F73341"/>
    <w:rsid w:val="00F73659"/>
    <w:rsid w:val="00F904BB"/>
    <w:rsid w:val="00F92445"/>
    <w:rsid w:val="00F92B95"/>
    <w:rsid w:val="00F96186"/>
    <w:rsid w:val="00FA16FF"/>
    <w:rsid w:val="00FA48EB"/>
    <w:rsid w:val="00FA6545"/>
    <w:rsid w:val="00FC7427"/>
    <w:rsid w:val="00FD21FF"/>
    <w:rsid w:val="00FE0D0E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0939"/>
  <w15:docId w15:val="{D712F626-4859-42FD-BEAA-C50F60D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F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090F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Strong">
    <w:name w:val="Strong"/>
    <w:basedOn w:val="DefaultParagraphFont"/>
    <w:uiPriority w:val="22"/>
    <w:qFormat/>
    <w:rsid w:val="00090F8A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F60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8GolYPOwSdaATXE/Yx3wm0XBGA==">AMUW2mXDyhuZ1tTlKO70IzdMrccFMQU5m/u2J3yY2C7hDdkjAovWxPrqcEzKSYomj6NaPfLS/B+zHbfXrqM2yGWZFANzAzk7++PzIpsxXHnZmx+KqfU2AzA=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D7B6DD-42C6-44E2-8122-75A758AC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fasciana</dc:creator>
  <cp:lastModifiedBy>Catherine Fasciana</cp:lastModifiedBy>
  <cp:revision>2</cp:revision>
  <dcterms:created xsi:type="dcterms:W3CDTF">2025-11-05T16:02:00Z</dcterms:created>
  <dcterms:modified xsi:type="dcterms:W3CDTF">2025-11-05T16:02:00Z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2022-05-20T00:00:00Z</vt:filetime>
  </property>
</Properties>
</file>